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5D48E049" w:rsidR="00503914" w:rsidRPr="00890BB8" w:rsidRDefault="00503914" w:rsidP="00503914">
      <w:pPr>
        <w:tabs>
          <w:tab w:val="left" w:pos="285"/>
          <w:tab w:val="center" w:pos="4320"/>
        </w:tabs>
        <w:jc w:val="center"/>
        <w:rPr>
          <w:rFonts w:ascii="Arial" w:hAnsi="Arial" w:cs="Arial"/>
          <w:b/>
        </w:rPr>
      </w:pPr>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FB2280">
        <w:rPr>
          <w:rStyle w:val="Heading1Char"/>
          <w:rFonts w:eastAsiaTheme="minorHAnsi"/>
        </w:rPr>
        <w:t>11</w:t>
      </w:r>
      <w:r w:rsidR="00C46487">
        <w:rPr>
          <w:rStyle w:val="Heading1Char"/>
          <w:rFonts w:eastAsiaTheme="minorHAnsi"/>
        </w:rPr>
        <w:t>/</w:t>
      </w:r>
      <w:r w:rsidR="00CF00BB">
        <w:rPr>
          <w:rStyle w:val="Heading1Char"/>
          <w:rFonts w:eastAsiaTheme="minorHAnsi"/>
        </w:rPr>
        <w:t>21</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134007D7" w:rsidR="00F53FB0" w:rsidRDefault="00503914" w:rsidP="00503914">
      <w:r>
        <w:t>Members Present:</w:t>
      </w:r>
      <w:r w:rsidR="0050051C">
        <w:t xml:space="preserve"> </w:t>
      </w:r>
      <w:r>
        <w:t xml:space="preserve">D. Coffin, </w:t>
      </w:r>
      <w:r w:rsidR="002E63B0">
        <w:t>J. Eglin</w:t>
      </w:r>
      <w:r w:rsidR="004A7021">
        <w:t>,</w:t>
      </w:r>
      <w:r w:rsidR="00352848">
        <w:t xml:space="preserve"> </w:t>
      </w:r>
      <w:r w:rsidR="00CF00BB">
        <w:t xml:space="preserve">N. Greymorning, </w:t>
      </w:r>
      <w:r w:rsidR="00D8785D">
        <w:t xml:space="preserve">M. Hendrix, </w:t>
      </w:r>
      <w:r w:rsidR="00F7563A">
        <w:t>B. Hillman,</w:t>
      </w:r>
      <w:r w:rsidR="0017113A">
        <w:t xml:space="preserve"> </w:t>
      </w:r>
      <w:r w:rsidR="00FB2280">
        <w:t>J. Iverson</w:t>
      </w:r>
      <w:r w:rsidR="00D8785D">
        <w:t xml:space="preserve">, </w:t>
      </w:r>
      <w:r w:rsidR="002E63B0">
        <w:t>T. Missett</w:t>
      </w:r>
      <w:r w:rsidR="00A2288C">
        <w:t xml:space="preserve">, </w:t>
      </w:r>
      <w:r w:rsidR="00F7563A">
        <w:t>K. Su</w:t>
      </w:r>
      <w:r w:rsidR="00B114F0">
        <w:t>gd</w:t>
      </w:r>
      <w:r w:rsidR="00F7563A">
        <w:t xml:space="preserve">en, </w:t>
      </w:r>
      <w:r w:rsidR="00352848">
        <w:t xml:space="preserve">G. Weix, </w:t>
      </w:r>
    </w:p>
    <w:p w14:paraId="5B59326B" w14:textId="027D9512" w:rsidR="008F01B2" w:rsidRDefault="00503914" w:rsidP="00CF00BB">
      <w:r>
        <w:t>Ex-Officio Present</w:t>
      </w:r>
      <w:r w:rsidR="000B0ABD">
        <w:t>:</w:t>
      </w:r>
      <w:r w:rsidR="0017113A">
        <w:t xml:space="preserve"> </w:t>
      </w:r>
      <w:r w:rsidR="00352848" w:rsidRPr="00352848">
        <w:t xml:space="preserve"> </w:t>
      </w:r>
      <w:r w:rsidR="008F01B2">
        <w:t>J. Hickman</w:t>
      </w:r>
      <w:r w:rsidR="00D8785D">
        <w:t>,</w:t>
      </w:r>
      <w:r w:rsidR="00CF00BB" w:rsidRPr="00CF00BB">
        <w:t xml:space="preserve"> </w:t>
      </w:r>
      <w:r w:rsidR="00D8785D">
        <w:t>B. French</w:t>
      </w:r>
    </w:p>
    <w:p w14:paraId="09BE8AD6" w14:textId="3CAA95D7" w:rsidR="00024634" w:rsidRDefault="00503914" w:rsidP="00CF00BB">
      <w:r>
        <w:t>Members Excused:</w:t>
      </w:r>
      <w:r w:rsidR="004A7021" w:rsidRPr="004A7021">
        <w:t xml:space="preserve"> </w:t>
      </w:r>
      <w:r w:rsidR="00CF00BB">
        <w:t xml:space="preserve">B. Carpenter, </w:t>
      </w:r>
      <w:r w:rsidR="004A7021">
        <w:t xml:space="preserve">B. </w:t>
      </w:r>
      <w:r w:rsidR="004A7021" w:rsidRPr="009C7A48">
        <w:t>Holzworth</w:t>
      </w:r>
      <w:r w:rsidR="00CF00BB">
        <w:t>, V. Lewis,</w:t>
      </w:r>
      <w:r w:rsidR="00CF00BB" w:rsidRPr="004A7021">
        <w:t xml:space="preserve"> </w:t>
      </w:r>
      <w:r w:rsidR="00CF00BB">
        <w:t>G. Morell N. Lindsay</w:t>
      </w:r>
      <w:r w:rsidR="00CF00BB" w:rsidRPr="00CF00BB">
        <w:t xml:space="preserve"> </w:t>
      </w:r>
      <w:r w:rsidR="00CF00BB">
        <w:t>A. Sal</w:t>
      </w:r>
      <w:r w:rsidR="00CF00BB" w:rsidRPr="00221582">
        <w:t>a</w:t>
      </w:r>
      <w:r w:rsidR="00CF00BB" w:rsidRPr="00CF00BB">
        <w:t xml:space="preserve"> </w:t>
      </w:r>
      <w:r w:rsidR="00CF00BB">
        <w:t>M. Welch</w:t>
      </w:r>
    </w:p>
    <w:p w14:paraId="4BF19A11" w14:textId="48C3E5E2" w:rsidR="001C4424" w:rsidRDefault="00024634" w:rsidP="004A7021">
      <w:r>
        <w:t xml:space="preserve">Guest:  </w:t>
      </w:r>
      <w:r w:rsidR="00CF00BB">
        <w:t>T</w:t>
      </w:r>
      <w:proofErr w:type="gramStart"/>
      <w:r w:rsidR="00CF00BB">
        <w:t xml:space="preserve">. </w:t>
      </w:r>
      <w:r w:rsidR="00D8785D">
        <w:t xml:space="preserve"> Crawford</w:t>
      </w:r>
      <w:proofErr w:type="gramEnd"/>
      <w:r w:rsidR="00FB2280">
        <w:br/>
      </w:r>
    </w:p>
    <w:p w14:paraId="0EB05924" w14:textId="5F4E43CA" w:rsidR="00503914" w:rsidRDefault="00503914" w:rsidP="00503914">
      <w:r w:rsidRPr="002F0AD7">
        <w:t>The minutes from</w:t>
      </w:r>
      <w:r w:rsidR="00F7563A">
        <w:t xml:space="preserve"> </w:t>
      </w:r>
      <w:r w:rsidR="003949FE">
        <w:t>10</w:t>
      </w:r>
      <w:r w:rsidR="00E466FC">
        <w:t>/</w:t>
      </w:r>
      <w:r w:rsidR="008F01B2">
        <w:t>7</w:t>
      </w:r>
      <w:r w:rsidR="00E466FC">
        <w:t>/17</w:t>
      </w:r>
      <w:r w:rsidRPr="002F0AD7">
        <w:t xml:space="preserve"> </w:t>
      </w:r>
      <w:proofErr w:type="gramStart"/>
      <w:r w:rsidRPr="002F0AD7">
        <w:t>were</w:t>
      </w:r>
      <w:r w:rsidR="001B119C">
        <w:t xml:space="preserve"> </w:t>
      </w:r>
      <w:r w:rsidRPr="002F0AD7">
        <w:t>approved</w:t>
      </w:r>
      <w:proofErr w:type="gramEnd"/>
      <w:r w:rsidRPr="002F0AD7">
        <w:t xml:space="preserve">. </w:t>
      </w:r>
    </w:p>
    <w:p w14:paraId="65B936A0" w14:textId="6043E05E" w:rsidR="00C90933" w:rsidRDefault="00FB2280" w:rsidP="00F87F89">
      <w:pPr>
        <w:pStyle w:val="Heading2"/>
      </w:pPr>
      <w:r>
        <w:t xml:space="preserve"> Communication Items</w:t>
      </w:r>
    </w:p>
    <w:p w14:paraId="74E92EE4" w14:textId="2082402A" w:rsidR="00FB2280" w:rsidRDefault="00F87F89" w:rsidP="00F87F89">
      <w:pPr>
        <w:pStyle w:val="ListParagraph"/>
        <w:numPr>
          <w:ilvl w:val="0"/>
          <w:numId w:val="10"/>
        </w:numPr>
        <w:tabs>
          <w:tab w:val="left" w:pos="2970"/>
        </w:tabs>
      </w:pPr>
      <w:r>
        <w:t xml:space="preserve">The Strategic opportunities were pulled for the Board of Regents agenda because </w:t>
      </w:r>
      <w:proofErr w:type="gramStart"/>
      <w:r>
        <w:t>they had not been endorsed by the Faculty Senate</w:t>
      </w:r>
      <w:proofErr w:type="gramEnd"/>
      <w:r>
        <w:t xml:space="preserve">.  The approval of the core themes </w:t>
      </w:r>
      <w:proofErr w:type="gramStart"/>
      <w:r>
        <w:t>is needed</w:t>
      </w:r>
      <w:proofErr w:type="gramEnd"/>
      <w:r>
        <w:t xml:space="preserve"> for the accreditation report.  ECOS is discussing how to proceed.  Information regarding the issue will likely be on the December Faculty Senate agenda. </w:t>
      </w:r>
      <w:r w:rsidR="00FC1983">
        <w:br/>
      </w:r>
    </w:p>
    <w:p w14:paraId="0947F6F9" w14:textId="3FE4476D" w:rsidR="00F87F89" w:rsidRDefault="00F87F89" w:rsidP="00F87F89">
      <w:pPr>
        <w:pStyle w:val="ListParagraph"/>
        <w:numPr>
          <w:ilvl w:val="0"/>
          <w:numId w:val="10"/>
        </w:numPr>
        <w:tabs>
          <w:tab w:val="left" w:pos="2970"/>
        </w:tabs>
      </w:pPr>
      <w:r>
        <w:t xml:space="preserve">The Admissions evaluators requested that ASCRC consider allowing credit for Composition (WRIT 101) and Introduction to Literature (LIT110) for the IB Literature exam to be consistent with MSU.  The request </w:t>
      </w:r>
      <w:proofErr w:type="gramStart"/>
      <w:r>
        <w:t>has been forwarded</w:t>
      </w:r>
      <w:proofErr w:type="gramEnd"/>
      <w:r>
        <w:t xml:space="preserve"> to the Writing Committee and English Department. </w:t>
      </w:r>
      <w:r w:rsidR="00FC1983">
        <w:br/>
      </w:r>
    </w:p>
    <w:p w14:paraId="757882B2" w14:textId="3394F4F8" w:rsidR="00FC1983" w:rsidRDefault="00FC1983" w:rsidP="00F87F89">
      <w:pPr>
        <w:pStyle w:val="ListParagraph"/>
        <w:numPr>
          <w:ilvl w:val="0"/>
          <w:numId w:val="10"/>
        </w:numPr>
        <w:tabs>
          <w:tab w:val="left" w:pos="2970"/>
        </w:tabs>
      </w:pPr>
      <w:r>
        <w:t xml:space="preserve">The </w:t>
      </w:r>
      <w:proofErr w:type="gramStart"/>
      <w:r>
        <w:t>following memo was approved by the General Education Committee regarding the two pending appeals</w:t>
      </w:r>
      <w:proofErr w:type="gramEnd"/>
      <w:r>
        <w:t xml:space="preserve">. </w:t>
      </w:r>
    </w:p>
    <w:p w14:paraId="3463EB0A" w14:textId="4591B62A" w:rsidR="00FC1983" w:rsidRPr="00FC1983" w:rsidRDefault="00FC1983" w:rsidP="00FC1983">
      <w:pPr>
        <w:spacing w:line="240" w:lineRule="atLeast"/>
        <w:ind w:left="720" w:firstLine="360"/>
        <w:rPr>
          <w:rFonts w:ascii="Tahoma" w:hAnsi="Tahoma" w:cs="Tahoma"/>
          <w:color w:val="000000"/>
          <w:sz w:val="20"/>
          <w:szCs w:val="20"/>
        </w:rPr>
      </w:pPr>
      <w:r w:rsidRPr="00FC1983">
        <w:rPr>
          <w:rFonts w:ascii="Tahoma" w:hAnsi="Tahoma" w:cs="Tahoma"/>
          <w:color w:val="000000"/>
          <w:sz w:val="20"/>
          <w:szCs w:val="20"/>
        </w:rPr>
        <w:t>Memorandum to ASCRC regarding Appeal of ANTY 326 and HSTR 272</w:t>
      </w:r>
    </w:p>
    <w:p w14:paraId="783C9C72" w14:textId="77777777" w:rsidR="00FC1983" w:rsidRPr="00FC1983" w:rsidRDefault="00FC1983" w:rsidP="00FC1983">
      <w:pPr>
        <w:pStyle w:val="ListParagraph"/>
        <w:spacing w:line="240" w:lineRule="atLeast"/>
        <w:ind w:left="1080"/>
        <w:rPr>
          <w:rFonts w:ascii="Tahoma" w:hAnsi="Tahoma" w:cs="Tahoma"/>
          <w:color w:val="000000"/>
          <w:sz w:val="20"/>
          <w:szCs w:val="20"/>
        </w:rPr>
      </w:pPr>
    </w:p>
    <w:p w14:paraId="484ABBFF" w14:textId="77777777" w:rsidR="00FC1983" w:rsidRPr="00FC1983" w:rsidRDefault="00FC1983" w:rsidP="00FC1983">
      <w:pPr>
        <w:pStyle w:val="ListParagraph"/>
        <w:spacing w:line="240" w:lineRule="atLeast"/>
        <w:ind w:left="1080"/>
        <w:rPr>
          <w:rFonts w:ascii="Tahoma" w:hAnsi="Tahoma" w:cs="Tahoma"/>
          <w:color w:val="000000"/>
          <w:sz w:val="20"/>
          <w:szCs w:val="20"/>
        </w:rPr>
      </w:pPr>
      <w:r w:rsidRPr="00FC1983">
        <w:rPr>
          <w:rFonts w:ascii="Tahoma" w:hAnsi="Tahoma" w:cs="Tahoma"/>
          <w:color w:val="000000"/>
          <w:sz w:val="20"/>
          <w:szCs w:val="20"/>
        </w:rPr>
        <w:t xml:space="preserve">The General Education Committee affirms its earlier decisions to deny ANTY 326 and HSTR </w:t>
      </w:r>
      <w:proofErr w:type="gramStart"/>
      <w:r w:rsidRPr="00FC1983">
        <w:rPr>
          <w:rFonts w:ascii="Tahoma" w:hAnsi="Tahoma" w:cs="Tahoma"/>
          <w:color w:val="000000"/>
          <w:sz w:val="20"/>
          <w:szCs w:val="20"/>
        </w:rPr>
        <w:t>272</w:t>
      </w:r>
      <w:proofErr w:type="gramEnd"/>
      <w:r w:rsidRPr="00FC1983">
        <w:rPr>
          <w:rFonts w:ascii="Tahoma" w:hAnsi="Tahoma" w:cs="Tahoma"/>
          <w:color w:val="000000"/>
          <w:sz w:val="20"/>
          <w:szCs w:val="20"/>
        </w:rPr>
        <w:t xml:space="preserve"> an Ethics designation based on the evidence provided at that time. Both courses were granted a one-year grace period during which there was </w:t>
      </w:r>
      <w:proofErr w:type="gramStart"/>
      <w:r w:rsidRPr="00FC1983">
        <w:rPr>
          <w:rFonts w:ascii="Tahoma" w:hAnsi="Tahoma" w:cs="Tahoma"/>
          <w:color w:val="000000"/>
          <w:sz w:val="20"/>
          <w:szCs w:val="20"/>
        </w:rPr>
        <w:t>ample opportunity</w:t>
      </w:r>
      <w:proofErr w:type="gramEnd"/>
      <w:r w:rsidRPr="00FC1983">
        <w:rPr>
          <w:rFonts w:ascii="Tahoma" w:hAnsi="Tahoma" w:cs="Tahoma"/>
          <w:color w:val="000000"/>
          <w:sz w:val="20"/>
          <w:szCs w:val="20"/>
        </w:rPr>
        <w:t xml:space="preserve"> to revise the application and provide evidence for the E designation. We recognize that there have been recent revisions to these </w:t>
      </w:r>
      <w:proofErr w:type="gramStart"/>
      <w:r w:rsidRPr="00FC1983">
        <w:rPr>
          <w:rFonts w:ascii="Tahoma" w:hAnsi="Tahoma" w:cs="Tahoma"/>
          <w:color w:val="000000"/>
          <w:sz w:val="20"/>
          <w:szCs w:val="20"/>
        </w:rPr>
        <w:t>courses which</w:t>
      </w:r>
      <w:proofErr w:type="gramEnd"/>
      <w:r w:rsidRPr="00FC1983">
        <w:rPr>
          <w:rFonts w:ascii="Tahoma" w:hAnsi="Tahoma" w:cs="Tahoma"/>
          <w:color w:val="000000"/>
          <w:sz w:val="20"/>
          <w:szCs w:val="20"/>
        </w:rPr>
        <w:t xml:space="preserve"> signal progress in the right direction, but the time has passed procedurally for us to continue to review revisions. We encourage the professors of both courses to reapply for an Ethics designation in </w:t>
      </w:r>
      <w:proofErr w:type="gramStart"/>
      <w:r w:rsidRPr="00FC1983">
        <w:rPr>
          <w:rFonts w:ascii="Tahoma" w:hAnsi="Tahoma" w:cs="Tahoma"/>
          <w:color w:val="000000"/>
          <w:sz w:val="20"/>
          <w:szCs w:val="20"/>
        </w:rPr>
        <w:t>Fall</w:t>
      </w:r>
      <w:proofErr w:type="gramEnd"/>
      <w:r w:rsidRPr="00FC1983">
        <w:rPr>
          <w:rFonts w:ascii="Tahoma" w:hAnsi="Tahoma" w:cs="Tahoma"/>
          <w:color w:val="000000"/>
          <w:sz w:val="20"/>
          <w:szCs w:val="20"/>
        </w:rPr>
        <w:t xml:space="preserve"> of 2018."</w:t>
      </w:r>
    </w:p>
    <w:p w14:paraId="761B05C4" w14:textId="77777777" w:rsidR="00FC1983" w:rsidRPr="00FC1983" w:rsidRDefault="00FC1983" w:rsidP="00FC1983">
      <w:pPr>
        <w:pStyle w:val="ListParagraph"/>
        <w:spacing w:line="240" w:lineRule="atLeast"/>
        <w:ind w:left="1080"/>
        <w:rPr>
          <w:rFonts w:ascii="Tahoma" w:hAnsi="Tahoma" w:cs="Tahoma"/>
          <w:color w:val="000000"/>
          <w:sz w:val="20"/>
          <w:szCs w:val="20"/>
        </w:rPr>
      </w:pPr>
    </w:p>
    <w:p w14:paraId="05B93222" w14:textId="77777777" w:rsidR="00FC1983" w:rsidRPr="00FC1983" w:rsidRDefault="00FC1983" w:rsidP="00FC1983">
      <w:pPr>
        <w:pStyle w:val="ListParagraph"/>
        <w:spacing w:line="240" w:lineRule="atLeast"/>
        <w:ind w:left="1080"/>
        <w:rPr>
          <w:rFonts w:ascii="Tahoma" w:hAnsi="Tahoma" w:cs="Tahoma"/>
          <w:color w:val="000000"/>
          <w:sz w:val="20"/>
          <w:szCs w:val="20"/>
        </w:rPr>
      </w:pPr>
      <w:r w:rsidRPr="00FC1983">
        <w:rPr>
          <w:rFonts w:ascii="Tahoma" w:hAnsi="Tahoma" w:cs="Tahoma"/>
          <w:color w:val="000000"/>
          <w:sz w:val="20"/>
          <w:szCs w:val="20"/>
        </w:rPr>
        <w:t xml:space="preserve">In our discussion, it also became apparent that the appeals process </w:t>
      </w:r>
      <w:proofErr w:type="gramStart"/>
      <w:r w:rsidRPr="00FC1983">
        <w:rPr>
          <w:rFonts w:ascii="Tahoma" w:hAnsi="Tahoma" w:cs="Tahoma"/>
          <w:color w:val="000000"/>
          <w:sz w:val="20"/>
          <w:szCs w:val="20"/>
        </w:rPr>
        <w:t>should be more clearly articulated</w:t>
      </w:r>
      <w:proofErr w:type="gramEnd"/>
      <w:r w:rsidRPr="00FC1983">
        <w:rPr>
          <w:rFonts w:ascii="Tahoma" w:hAnsi="Tahoma" w:cs="Tahoma"/>
          <w:color w:val="000000"/>
          <w:sz w:val="20"/>
          <w:szCs w:val="20"/>
        </w:rPr>
        <w:t xml:space="preserve"> in policy and procedure. </w:t>
      </w:r>
      <w:proofErr w:type="gramStart"/>
      <w:r w:rsidRPr="00FC1983">
        <w:rPr>
          <w:rFonts w:ascii="Tahoma" w:hAnsi="Tahoma" w:cs="Tahoma"/>
          <w:color w:val="000000"/>
          <w:sz w:val="20"/>
          <w:szCs w:val="20"/>
        </w:rPr>
        <w:t>The committee has prioritized a review of this process and will propose revisions to the current policy.</w:t>
      </w:r>
      <w:proofErr w:type="gramEnd"/>
      <w:r w:rsidRPr="00FC1983">
        <w:rPr>
          <w:rFonts w:ascii="Tahoma" w:hAnsi="Tahoma" w:cs="Tahoma"/>
          <w:color w:val="000000"/>
          <w:sz w:val="20"/>
          <w:szCs w:val="20"/>
        </w:rPr>
        <w:t xml:space="preserve"> We look forward to working with ASCRC in this regard.  </w:t>
      </w:r>
    </w:p>
    <w:p w14:paraId="7286BDAF" w14:textId="5CE80DDE" w:rsidR="005656F7" w:rsidRDefault="00BB37EF" w:rsidP="00A90FA5">
      <w:pPr>
        <w:pStyle w:val="Heading2"/>
        <w:rPr>
          <w:rFonts w:cs="Arial"/>
        </w:rPr>
      </w:pPr>
      <w:r>
        <w:lastRenderedPageBreak/>
        <w:t>Business Items</w:t>
      </w:r>
    </w:p>
    <w:p w14:paraId="2B4234B1" w14:textId="77777777" w:rsidR="004C7B68" w:rsidRDefault="004C7B68" w:rsidP="004C7B68">
      <w:pPr>
        <w:pStyle w:val="ListParagraph"/>
        <w:ind w:left="360"/>
        <w:rPr>
          <w:rFonts w:cs="Arial"/>
        </w:rPr>
      </w:pPr>
    </w:p>
    <w:p w14:paraId="5BF430A9" w14:textId="748695CC" w:rsidR="00CF00BB" w:rsidRPr="00CF00BB" w:rsidRDefault="005A2AFE" w:rsidP="00CF00BB">
      <w:pPr>
        <w:pStyle w:val="ListParagraph"/>
        <w:numPr>
          <w:ilvl w:val="0"/>
          <w:numId w:val="3"/>
        </w:numPr>
      </w:pPr>
      <w:r>
        <w:rPr>
          <w:rFonts w:cs="Arial"/>
        </w:rPr>
        <w:t xml:space="preserve">The following </w:t>
      </w:r>
      <w:r w:rsidR="00CF00BB">
        <w:rPr>
          <w:rFonts w:cs="Arial"/>
        </w:rPr>
        <w:t xml:space="preserve">Curriculum items from the Business and Journalism Subcommittee </w:t>
      </w:r>
      <w:proofErr w:type="gramStart"/>
      <w:r w:rsidR="00CF00BB">
        <w:rPr>
          <w:rFonts w:cs="Arial"/>
        </w:rPr>
        <w:t>were approved</w:t>
      </w:r>
      <w:proofErr w:type="gramEnd"/>
      <w:r w:rsidR="00CF00BB">
        <w:rPr>
          <w:rFonts w:cs="Arial"/>
        </w:rPr>
        <w:t xml:space="preserve">. </w:t>
      </w:r>
    </w:p>
    <w:p w14:paraId="092D3F1E" w14:textId="77777777" w:rsidR="00CF00BB" w:rsidRDefault="00CF00BB" w:rsidP="00FC1983">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CF00BB" w:rsidRPr="00C8740A" w14:paraId="18D02C92" w14:textId="77777777" w:rsidTr="00FC1983">
        <w:trPr>
          <w:trHeight w:val="285"/>
        </w:trPr>
        <w:tc>
          <w:tcPr>
            <w:tcW w:w="8522" w:type="dxa"/>
            <w:gridSpan w:val="3"/>
            <w:hideMark/>
          </w:tcPr>
          <w:p w14:paraId="27DB080A" w14:textId="77777777" w:rsidR="00CF00BB" w:rsidRPr="00C8740A" w:rsidRDefault="00CF00BB" w:rsidP="003E7A62">
            <w:pPr>
              <w:jc w:val="center"/>
              <w:rPr>
                <w:b/>
                <w:bCs/>
              </w:rPr>
            </w:pPr>
            <w:r w:rsidRPr="00C8740A">
              <w:rPr>
                <w:b/>
                <w:bCs/>
              </w:rPr>
              <w:t>Accounting and Finance</w:t>
            </w:r>
          </w:p>
        </w:tc>
      </w:tr>
      <w:tr w:rsidR="00CF00BB" w:rsidRPr="00C8740A" w14:paraId="3706B989" w14:textId="77777777" w:rsidTr="00750252">
        <w:trPr>
          <w:trHeight w:val="1097"/>
        </w:trPr>
        <w:tc>
          <w:tcPr>
            <w:tcW w:w="1530" w:type="dxa"/>
            <w:hideMark/>
          </w:tcPr>
          <w:p w14:paraId="054A94B7" w14:textId="77777777" w:rsidR="00CF00BB" w:rsidRPr="00EE0301" w:rsidRDefault="00A661BD" w:rsidP="003E7A62">
            <w:hyperlink r:id="rId5" w:history="1">
              <w:r w:rsidR="00CF00BB" w:rsidRPr="00EE0301">
                <w:rPr>
                  <w:rStyle w:val="Hyperlink"/>
                </w:rPr>
                <w:t>ACTG 304 U</w:t>
              </w:r>
            </w:hyperlink>
          </w:p>
        </w:tc>
        <w:tc>
          <w:tcPr>
            <w:tcW w:w="2340" w:type="dxa"/>
            <w:hideMark/>
          </w:tcPr>
          <w:p w14:paraId="1937E263" w14:textId="77777777" w:rsidR="00CF00BB" w:rsidRPr="00C8740A" w:rsidRDefault="00CF00BB" w:rsidP="003E7A62">
            <w:r w:rsidRPr="00C8740A">
              <w:t>Accounting Lab</w:t>
            </w:r>
          </w:p>
        </w:tc>
        <w:tc>
          <w:tcPr>
            <w:tcW w:w="4652" w:type="dxa"/>
            <w:hideMark/>
          </w:tcPr>
          <w:p w14:paraId="0FF4A265" w14:textId="108C0698" w:rsidR="00CF00BB" w:rsidRPr="00C8740A" w:rsidRDefault="00CF00BB" w:rsidP="00FC1983">
            <w:r w:rsidRPr="00C8740A">
              <w:t>Change number</w:t>
            </w:r>
            <w:r w:rsidR="00FC1983">
              <w:t xml:space="preserve"> from 204 to benefit students who want to sit for the CPA exam.  The course </w:t>
            </w:r>
            <w:proofErr w:type="gramStart"/>
            <w:r w:rsidR="00FC1983">
              <w:t>is listed</w:t>
            </w:r>
            <w:proofErr w:type="gramEnd"/>
            <w:r w:rsidR="00FC1983">
              <w:t xml:space="preserve"> in the CCN listing with Montana Tech.  </w:t>
            </w:r>
            <w:proofErr w:type="gramStart"/>
            <w:r w:rsidR="00FC1983">
              <w:t>But</w:t>
            </w:r>
            <w:proofErr w:type="gramEnd"/>
            <w:r w:rsidR="00FC1983">
              <w:t xml:space="preserve"> is not being taught.  </w:t>
            </w:r>
          </w:p>
        </w:tc>
      </w:tr>
    </w:tbl>
    <w:p w14:paraId="18088321" w14:textId="77777777" w:rsidR="00CF00BB" w:rsidRDefault="00CF00BB" w:rsidP="00FC1983">
      <w:pPr>
        <w:pStyle w:val="ListParagraph"/>
      </w:pPr>
    </w:p>
    <w:tbl>
      <w:tblPr>
        <w:tblW w:w="8527" w:type="dxa"/>
        <w:tblInd w:w="828" w:type="dxa"/>
        <w:tblLook w:val="04A0" w:firstRow="1" w:lastRow="0" w:firstColumn="1" w:lastColumn="0" w:noHBand="0" w:noVBand="1"/>
      </w:tblPr>
      <w:tblGrid>
        <w:gridCol w:w="1530"/>
        <w:gridCol w:w="2340"/>
        <w:gridCol w:w="4657"/>
      </w:tblGrid>
      <w:tr w:rsidR="00CF00BB" w:rsidRPr="00C8740A" w14:paraId="76A46DC8" w14:textId="77777777" w:rsidTr="00FC1983">
        <w:trPr>
          <w:trHeight w:val="285"/>
        </w:trPr>
        <w:tc>
          <w:tcPr>
            <w:tcW w:w="85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B51F9" w14:textId="77777777" w:rsidR="00CF00BB" w:rsidRPr="00C8740A" w:rsidRDefault="00CF00BB" w:rsidP="003E7A62">
            <w:pPr>
              <w:spacing w:after="0" w:line="240" w:lineRule="auto"/>
              <w:jc w:val="center"/>
              <w:rPr>
                <w:rFonts w:ascii="Calibri" w:eastAsia="Times New Roman" w:hAnsi="Calibri" w:cs="Calibri"/>
                <w:b/>
                <w:bCs/>
                <w:color w:val="000000"/>
              </w:rPr>
            </w:pPr>
            <w:r w:rsidRPr="00C8740A">
              <w:rPr>
                <w:rFonts w:ascii="Calibri" w:eastAsia="Times New Roman" w:hAnsi="Calibri" w:cs="Calibri"/>
                <w:b/>
                <w:bCs/>
                <w:color w:val="000000"/>
              </w:rPr>
              <w:t>Management Information Systems </w:t>
            </w:r>
          </w:p>
        </w:tc>
      </w:tr>
      <w:tr w:rsidR="00CF00BB" w:rsidRPr="00C8740A" w14:paraId="0D015553" w14:textId="77777777" w:rsidTr="00750252">
        <w:trPr>
          <w:trHeight w:val="845"/>
        </w:trPr>
        <w:tc>
          <w:tcPr>
            <w:tcW w:w="1530" w:type="dxa"/>
            <w:tcBorders>
              <w:top w:val="nil"/>
              <w:left w:val="single" w:sz="4" w:space="0" w:color="000000"/>
              <w:bottom w:val="single" w:sz="4" w:space="0" w:color="000000"/>
              <w:right w:val="single" w:sz="4" w:space="0" w:color="000000"/>
            </w:tcBorders>
            <w:shd w:val="clear" w:color="auto" w:fill="auto"/>
            <w:hideMark/>
          </w:tcPr>
          <w:p w14:paraId="1D1497EE" w14:textId="77777777" w:rsidR="00CF00BB" w:rsidRPr="00C8740A" w:rsidRDefault="00A661BD" w:rsidP="003E7A62">
            <w:pPr>
              <w:spacing w:after="0" w:line="240" w:lineRule="auto"/>
              <w:rPr>
                <w:rFonts w:ascii="Calibri" w:eastAsia="Times New Roman" w:hAnsi="Calibri" w:cs="Calibri"/>
                <w:color w:val="0563C1"/>
              </w:rPr>
            </w:pPr>
            <w:hyperlink r:id="rId6" w:history="1">
              <w:r w:rsidR="00CF00BB" w:rsidRPr="00EE0301">
                <w:rPr>
                  <w:rFonts w:ascii="Calibri" w:eastAsia="Times New Roman" w:hAnsi="Calibri" w:cs="Calibri"/>
                </w:rPr>
                <w:t>BMIS 479 U</w:t>
              </w:r>
            </w:hyperlink>
          </w:p>
        </w:tc>
        <w:tc>
          <w:tcPr>
            <w:tcW w:w="2340" w:type="dxa"/>
            <w:tcBorders>
              <w:top w:val="nil"/>
              <w:left w:val="nil"/>
              <w:bottom w:val="single" w:sz="4" w:space="0" w:color="000000"/>
              <w:right w:val="single" w:sz="4" w:space="0" w:color="000000"/>
            </w:tcBorders>
            <w:shd w:val="clear" w:color="auto" w:fill="auto"/>
            <w:hideMark/>
          </w:tcPr>
          <w:p w14:paraId="3A154C1E" w14:textId="77777777" w:rsidR="00CF00BB" w:rsidRPr="00C8740A" w:rsidRDefault="00CF00BB" w:rsidP="003E7A62">
            <w:pPr>
              <w:spacing w:after="0" w:line="240" w:lineRule="auto"/>
              <w:rPr>
                <w:rFonts w:ascii="Calibri" w:eastAsia="Times New Roman" w:hAnsi="Calibri" w:cs="Calibri"/>
                <w:color w:val="000000"/>
              </w:rPr>
            </w:pPr>
            <w:r w:rsidRPr="00C8740A">
              <w:rPr>
                <w:rFonts w:ascii="Calibri" w:eastAsia="Times New Roman" w:hAnsi="Calibri" w:cs="Calibri"/>
                <w:color w:val="000000"/>
              </w:rPr>
              <w:t>Introduction to Consulting</w:t>
            </w:r>
          </w:p>
        </w:tc>
        <w:tc>
          <w:tcPr>
            <w:tcW w:w="4657" w:type="dxa"/>
            <w:tcBorders>
              <w:top w:val="nil"/>
              <w:left w:val="nil"/>
              <w:bottom w:val="single" w:sz="4" w:space="0" w:color="000000"/>
              <w:right w:val="single" w:sz="4" w:space="0" w:color="000000"/>
            </w:tcBorders>
            <w:shd w:val="clear" w:color="auto" w:fill="auto"/>
            <w:hideMark/>
          </w:tcPr>
          <w:p w14:paraId="5E15FFC0" w14:textId="02988692" w:rsidR="00CF00BB" w:rsidRPr="00C8740A" w:rsidRDefault="00CF00BB" w:rsidP="00FC1983">
            <w:pPr>
              <w:spacing w:after="0" w:line="240" w:lineRule="auto"/>
              <w:rPr>
                <w:rFonts w:ascii="Calibri" w:eastAsia="Times New Roman" w:hAnsi="Calibri" w:cs="Calibri"/>
                <w:color w:val="000000"/>
              </w:rPr>
            </w:pPr>
            <w:r w:rsidRPr="00C8740A">
              <w:rPr>
                <w:rFonts w:ascii="Calibri" w:eastAsia="Times New Roman" w:hAnsi="Calibri" w:cs="Calibri"/>
                <w:color w:val="000000"/>
              </w:rPr>
              <w:t>Change level</w:t>
            </w:r>
            <w:r w:rsidR="00FC1983">
              <w:rPr>
                <w:rFonts w:ascii="Calibri" w:eastAsia="Times New Roman" w:hAnsi="Calibri" w:cs="Calibri"/>
                <w:color w:val="000000"/>
              </w:rPr>
              <w:t xml:space="preserve"> from UG. A 500 level course </w:t>
            </w:r>
            <w:proofErr w:type="gramStart"/>
            <w:r w:rsidR="00FC1983">
              <w:rPr>
                <w:rFonts w:ascii="Calibri" w:eastAsia="Times New Roman" w:hAnsi="Calibri" w:cs="Calibri"/>
                <w:color w:val="000000"/>
              </w:rPr>
              <w:t>has been created</w:t>
            </w:r>
            <w:proofErr w:type="gramEnd"/>
            <w:r w:rsidR="00FC1983">
              <w:rPr>
                <w:rFonts w:ascii="Calibri" w:eastAsia="Times New Roman" w:hAnsi="Calibri" w:cs="Calibri"/>
                <w:color w:val="000000"/>
              </w:rPr>
              <w:t xml:space="preserve"> for graduate students. </w:t>
            </w:r>
          </w:p>
        </w:tc>
      </w:tr>
    </w:tbl>
    <w:p w14:paraId="07330C33" w14:textId="77777777" w:rsidR="00CF00BB" w:rsidRDefault="00CF00BB" w:rsidP="00FC1983">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CF00BB" w:rsidRPr="00C8740A" w14:paraId="4234D33E" w14:textId="77777777" w:rsidTr="00750252">
        <w:trPr>
          <w:trHeight w:val="300"/>
        </w:trPr>
        <w:tc>
          <w:tcPr>
            <w:tcW w:w="8522" w:type="dxa"/>
            <w:gridSpan w:val="3"/>
            <w:noWrap/>
            <w:hideMark/>
          </w:tcPr>
          <w:p w14:paraId="4C67B919" w14:textId="77777777" w:rsidR="00CF00BB" w:rsidRPr="00C8740A" w:rsidRDefault="00CF00BB" w:rsidP="003E7A62">
            <w:pPr>
              <w:jc w:val="center"/>
              <w:rPr>
                <w:b/>
                <w:bCs/>
              </w:rPr>
            </w:pPr>
            <w:r w:rsidRPr="00C8740A">
              <w:rPr>
                <w:b/>
                <w:bCs/>
              </w:rPr>
              <w:t>Management &amp; Marketing</w:t>
            </w:r>
          </w:p>
        </w:tc>
      </w:tr>
      <w:tr w:rsidR="00CF00BB" w:rsidRPr="00C8740A" w14:paraId="16661B92" w14:textId="77777777" w:rsidTr="00821095">
        <w:trPr>
          <w:trHeight w:val="1637"/>
        </w:trPr>
        <w:tc>
          <w:tcPr>
            <w:tcW w:w="1530" w:type="dxa"/>
            <w:noWrap/>
            <w:hideMark/>
          </w:tcPr>
          <w:p w14:paraId="7F98BF38" w14:textId="77777777" w:rsidR="00CF00BB" w:rsidRPr="00C8740A" w:rsidRDefault="00CF00BB" w:rsidP="003E7A62">
            <w:r w:rsidRPr="00C8740A">
              <w:t>Program Modification</w:t>
            </w:r>
          </w:p>
        </w:tc>
        <w:tc>
          <w:tcPr>
            <w:tcW w:w="2340" w:type="dxa"/>
            <w:hideMark/>
          </w:tcPr>
          <w:p w14:paraId="21ECD569" w14:textId="77777777" w:rsidR="00CF00BB" w:rsidRPr="00C8740A" w:rsidRDefault="00CF00BB" w:rsidP="003E7A62">
            <w:r w:rsidRPr="00C8740A">
              <w:t xml:space="preserve">Entrepreneurship Certificate </w:t>
            </w:r>
          </w:p>
        </w:tc>
        <w:tc>
          <w:tcPr>
            <w:tcW w:w="4652" w:type="dxa"/>
            <w:hideMark/>
          </w:tcPr>
          <w:p w14:paraId="15C3DF9C" w14:textId="47952D49" w:rsidR="00CF00BB" w:rsidRPr="00C8740A" w:rsidRDefault="00CF00BB" w:rsidP="00821095">
            <w:r w:rsidRPr="00C8740A">
              <w:t>Change title</w:t>
            </w:r>
            <w:r w:rsidR="00750252">
              <w:t xml:space="preserve"> to </w:t>
            </w:r>
            <w:r w:rsidR="00821095">
              <w:t>Entrepreneurship and New Venture creation</w:t>
            </w:r>
            <w:r w:rsidRPr="00C8740A">
              <w:t xml:space="preserve">, update curriculum: </w:t>
            </w:r>
            <w:r w:rsidR="00821095">
              <w:t xml:space="preserve"> </w:t>
            </w:r>
            <w:r w:rsidRPr="00821095">
              <w:rPr>
                <w:color w:val="000000" w:themeColor="text1"/>
              </w:rPr>
              <w:t>Add participation in the Business Startup Challenge as an alternative to the required internship</w:t>
            </w:r>
            <w:r w:rsidR="00821095" w:rsidRPr="00821095">
              <w:rPr>
                <w:color w:val="000000" w:themeColor="text1"/>
              </w:rPr>
              <w:t>,</w:t>
            </w:r>
            <w:r w:rsidRPr="00821095">
              <w:rPr>
                <w:color w:val="000000" w:themeColor="text1"/>
              </w:rPr>
              <w:t xml:space="preserve"> numerous editorial changes and addition of three elective course options.</w:t>
            </w:r>
          </w:p>
        </w:tc>
      </w:tr>
    </w:tbl>
    <w:p w14:paraId="663C76D8" w14:textId="77777777" w:rsidR="00CF00BB" w:rsidRDefault="00CF00BB" w:rsidP="00821095">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CF00BB" w:rsidRPr="00EE0301" w14:paraId="2729DB4F" w14:textId="77777777" w:rsidTr="00821095">
        <w:trPr>
          <w:trHeight w:val="300"/>
        </w:trPr>
        <w:tc>
          <w:tcPr>
            <w:tcW w:w="8522" w:type="dxa"/>
            <w:gridSpan w:val="3"/>
            <w:hideMark/>
          </w:tcPr>
          <w:p w14:paraId="38A82F42" w14:textId="77777777" w:rsidR="00CF00BB" w:rsidRPr="00EE0301" w:rsidRDefault="00CF00BB" w:rsidP="003E7A62">
            <w:pPr>
              <w:rPr>
                <w:b/>
                <w:bCs/>
                <w:i/>
                <w:iCs/>
              </w:rPr>
            </w:pPr>
            <w:r w:rsidRPr="00EE0301">
              <w:rPr>
                <w:b/>
                <w:bCs/>
                <w:i/>
                <w:iCs/>
              </w:rPr>
              <w:t>School of Journalism</w:t>
            </w:r>
          </w:p>
        </w:tc>
      </w:tr>
      <w:tr w:rsidR="00CF00BB" w:rsidRPr="00EE0301" w14:paraId="2711A7FD" w14:textId="77777777" w:rsidTr="00821095">
        <w:trPr>
          <w:trHeight w:val="503"/>
        </w:trPr>
        <w:tc>
          <w:tcPr>
            <w:tcW w:w="1530" w:type="dxa"/>
            <w:noWrap/>
            <w:hideMark/>
          </w:tcPr>
          <w:p w14:paraId="0BCF217F" w14:textId="77777777" w:rsidR="00CF00BB" w:rsidRPr="00EE0301" w:rsidRDefault="00CF00BB" w:rsidP="003E7A62">
            <w:r w:rsidRPr="00EE0301">
              <w:t>JRNL 332 U</w:t>
            </w:r>
          </w:p>
        </w:tc>
        <w:tc>
          <w:tcPr>
            <w:tcW w:w="2340" w:type="dxa"/>
            <w:hideMark/>
          </w:tcPr>
          <w:p w14:paraId="2444B6AB" w14:textId="77777777" w:rsidR="00CF00BB" w:rsidRPr="00EE0301" w:rsidRDefault="00CF00BB" w:rsidP="003E7A62">
            <w:r w:rsidRPr="00EE0301">
              <w:t>Social Media and Audience</w:t>
            </w:r>
          </w:p>
        </w:tc>
        <w:tc>
          <w:tcPr>
            <w:tcW w:w="4652" w:type="dxa"/>
            <w:hideMark/>
          </w:tcPr>
          <w:p w14:paraId="7B207411" w14:textId="5FDA1349" w:rsidR="00CF00BB" w:rsidRPr="00EE0301" w:rsidRDefault="00CF00BB" w:rsidP="00821095">
            <w:r w:rsidRPr="00EE0301">
              <w:t>New course</w:t>
            </w:r>
            <w:r w:rsidRPr="00EE0301">
              <w:rPr>
                <w:color w:val="365F91" w:themeColor="accent1" w:themeShade="BF"/>
              </w:rPr>
              <w:t xml:space="preserve"> </w:t>
            </w:r>
            <w:r w:rsidRPr="00821095">
              <w:rPr>
                <w:color w:val="000000" w:themeColor="text1"/>
              </w:rPr>
              <w:t>supports Digital Journalism sequence</w:t>
            </w:r>
          </w:p>
        </w:tc>
      </w:tr>
      <w:tr w:rsidR="00CF00BB" w:rsidRPr="00EE0301" w14:paraId="15502B82" w14:textId="77777777" w:rsidTr="00821095">
        <w:trPr>
          <w:trHeight w:val="503"/>
        </w:trPr>
        <w:tc>
          <w:tcPr>
            <w:tcW w:w="1530" w:type="dxa"/>
            <w:noWrap/>
            <w:hideMark/>
          </w:tcPr>
          <w:p w14:paraId="6B665978" w14:textId="77777777" w:rsidR="00CF00BB" w:rsidRPr="00EE0301" w:rsidRDefault="00CF00BB" w:rsidP="003E7A62">
            <w:r w:rsidRPr="00EE0301">
              <w:t>JRNL 432 UG</w:t>
            </w:r>
          </w:p>
        </w:tc>
        <w:tc>
          <w:tcPr>
            <w:tcW w:w="2340" w:type="dxa"/>
            <w:hideMark/>
          </w:tcPr>
          <w:p w14:paraId="50833226" w14:textId="77777777" w:rsidR="00CF00BB" w:rsidRPr="00EE0301" w:rsidRDefault="00CF00BB" w:rsidP="003E7A62">
            <w:r w:rsidRPr="00EE0301">
              <w:t>Social Media and Audience II</w:t>
            </w:r>
          </w:p>
        </w:tc>
        <w:tc>
          <w:tcPr>
            <w:tcW w:w="4652" w:type="dxa"/>
            <w:hideMark/>
          </w:tcPr>
          <w:p w14:paraId="5427C8D3" w14:textId="3D072A07" w:rsidR="00CF00BB" w:rsidRPr="00EE0301" w:rsidRDefault="00CF00BB" w:rsidP="00821095">
            <w:r w:rsidRPr="00EE0301">
              <w:t>New course</w:t>
            </w:r>
          </w:p>
        </w:tc>
      </w:tr>
      <w:tr w:rsidR="00CF00BB" w:rsidRPr="00EE0301" w14:paraId="30ED32CF" w14:textId="77777777" w:rsidTr="00821095">
        <w:trPr>
          <w:trHeight w:val="575"/>
        </w:trPr>
        <w:tc>
          <w:tcPr>
            <w:tcW w:w="1530" w:type="dxa"/>
            <w:noWrap/>
            <w:hideMark/>
          </w:tcPr>
          <w:p w14:paraId="3FA1E06F" w14:textId="77777777" w:rsidR="00CF00BB" w:rsidRPr="00EE0301" w:rsidRDefault="00CF00BB" w:rsidP="003E7A62">
            <w:r w:rsidRPr="00EE0301">
              <w:t>JRNL 484</w:t>
            </w:r>
          </w:p>
        </w:tc>
        <w:tc>
          <w:tcPr>
            <w:tcW w:w="2340" w:type="dxa"/>
            <w:hideMark/>
          </w:tcPr>
          <w:p w14:paraId="402BE3BB" w14:textId="77777777" w:rsidR="00CF00BB" w:rsidRPr="00EE0301" w:rsidRDefault="00CF00BB" w:rsidP="003E7A62">
            <w:r w:rsidRPr="00EE0301">
              <w:t xml:space="preserve">Daily News Update for television </w:t>
            </w:r>
          </w:p>
        </w:tc>
        <w:tc>
          <w:tcPr>
            <w:tcW w:w="4652" w:type="dxa"/>
            <w:hideMark/>
          </w:tcPr>
          <w:p w14:paraId="6ECC5BDD" w14:textId="00183DCA" w:rsidR="00CF00BB" w:rsidRPr="00EE0301" w:rsidRDefault="00821095" w:rsidP="00821095">
            <w:r>
              <w:t xml:space="preserve">New Course </w:t>
            </w:r>
            <w:r w:rsidRPr="00821095">
              <w:rPr>
                <w:color w:val="000000" w:themeColor="text1"/>
              </w:rPr>
              <w:t xml:space="preserve">in collaboration with </w:t>
            </w:r>
            <w:proofErr w:type="spellStart"/>
            <w:r w:rsidRPr="00821095">
              <w:rPr>
                <w:color w:val="000000" w:themeColor="text1"/>
              </w:rPr>
              <w:t>MontanaPBS</w:t>
            </w:r>
            <w:proofErr w:type="spellEnd"/>
            <w:r w:rsidRPr="00821095">
              <w:rPr>
                <w:color w:val="000000" w:themeColor="text1"/>
              </w:rPr>
              <w:t xml:space="preserve">. </w:t>
            </w:r>
            <w:r w:rsidR="00CF00BB" w:rsidRPr="00821095">
              <w:rPr>
                <w:color w:val="000000" w:themeColor="text1"/>
              </w:rPr>
              <w:t xml:space="preserve">Variable credit class (1-2 credits) </w:t>
            </w:r>
          </w:p>
        </w:tc>
      </w:tr>
    </w:tbl>
    <w:p w14:paraId="16C2FD0D" w14:textId="77777777" w:rsidR="00CF00BB" w:rsidRDefault="00CF00BB" w:rsidP="00821095">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CF00BB" w:rsidRPr="00EE0301" w14:paraId="0298185B" w14:textId="77777777" w:rsidTr="00821095">
        <w:trPr>
          <w:trHeight w:val="285"/>
        </w:trPr>
        <w:tc>
          <w:tcPr>
            <w:tcW w:w="8522" w:type="dxa"/>
            <w:gridSpan w:val="3"/>
            <w:hideMark/>
          </w:tcPr>
          <w:p w14:paraId="3716D938" w14:textId="77777777" w:rsidR="00CF00BB" w:rsidRPr="00EE0301" w:rsidRDefault="00CF00BB" w:rsidP="003E7A62">
            <w:pPr>
              <w:rPr>
                <w:b/>
                <w:bCs/>
              </w:rPr>
            </w:pPr>
            <w:r w:rsidRPr="00EE0301">
              <w:rPr>
                <w:b/>
                <w:bCs/>
              </w:rPr>
              <w:t>MC: Business Technology</w:t>
            </w:r>
          </w:p>
        </w:tc>
      </w:tr>
      <w:tr w:rsidR="00CF00BB" w:rsidRPr="00EE0301" w14:paraId="206065D4" w14:textId="77777777" w:rsidTr="00DE24E6">
        <w:trPr>
          <w:trHeight w:val="323"/>
        </w:trPr>
        <w:tc>
          <w:tcPr>
            <w:tcW w:w="1530" w:type="dxa"/>
            <w:hideMark/>
          </w:tcPr>
          <w:p w14:paraId="1FEB1AD3" w14:textId="77777777" w:rsidR="00CF00BB" w:rsidRPr="001C02A2" w:rsidRDefault="00CF00BB" w:rsidP="003E7A62">
            <w:r w:rsidRPr="001C02A2">
              <w:t>ACTG 250 U</w:t>
            </w:r>
          </w:p>
        </w:tc>
        <w:tc>
          <w:tcPr>
            <w:tcW w:w="2340" w:type="dxa"/>
            <w:hideMark/>
          </w:tcPr>
          <w:p w14:paraId="1970DA3D" w14:textId="77777777" w:rsidR="00CF00BB" w:rsidRPr="00EE0301" w:rsidRDefault="00CF00BB" w:rsidP="003E7A62">
            <w:r w:rsidRPr="00EE0301">
              <w:t>Accounting Capstone</w:t>
            </w:r>
          </w:p>
        </w:tc>
        <w:tc>
          <w:tcPr>
            <w:tcW w:w="4652" w:type="dxa"/>
            <w:hideMark/>
          </w:tcPr>
          <w:p w14:paraId="19710884" w14:textId="56A28E09" w:rsidR="00CF00BB" w:rsidRPr="00EE0301" w:rsidRDefault="00CF00BB" w:rsidP="00821095">
            <w:r w:rsidRPr="00EE0301">
              <w:t>Change description</w:t>
            </w:r>
            <w:r w:rsidR="00821095">
              <w:t xml:space="preserve"> </w:t>
            </w:r>
            <w:r w:rsidR="00821095" w:rsidRPr="00821095">
              <w:rPr>
                <w:color w:val="000000" w:themeColor="text1"/>
              </w:rPr>
              <w:t>(</w:t>
            </w:r>
            <w:r w:rsidRPr="00821095">
              <w:rPr>
                <w:color w:val="000000" w:themeColor="text1"/>
              </w:rPr>
              <w:t>editorial</w:t>
            </w:r>
            <w:r w:rsidR="00821095" w:rsidRPr="00821095">
              <w:rPr>
                <w:color w:val="000000" w:themeColor="text1"/>
              </w:rPr>
              <w:t>)</w:t>
            </w:r>
            <w:r w:rsidRPr="00821095">
              <w:rPr>
                <w:color w:val="000000" w:themeColor="text1"/>
              </w:rPr>
              <w:t xml:space="preserve"> </w:t>
            </w:r>
          </w:p>
        </w:tc>
      </w:tr>
      <w:tr w:rsidR="00CF00BB" w:rsidRPr="00EE0301" w14:paraId="1FE1A950" w14:textId="77777777" w:rsidTr="00DE24E6">
        <w:trPr>
          <w:trHeight w:val="350"/>
        </w:trPr>
        <w:tc>
          <w:tcPr>
            <w:tcW w:w="1530" w:type="dxa"/>
            <w:hideMark/>
          </w:tcPr>
          <w:p w14:paraId="2D2F407F" w14:textId="77777777" w:rsidR="00CF00BB" w:rsidRPr="001C02A2" w:rsidRDefault="00CF00BB" w:rsidP="003E7A62">
            <w:r w:rsidRPr="001C02A2">
              <w:t>ACTG 298 U</w:t>
            </w:r>
          </w:p>
        </w:tc>
        <w:tc>
          <w:tcPr>
            <w:tcW w:w="2340" w:type="dxa"/>
            <w:hideMark/>
          </w:tcPr>
          <w:p w14:paraId="08CA10BF" w14:textId="77777777" w:rsidR="00CF00BB" w:rsidRPr="00EE0301" w:rsidRDefault="00CF00BB" w:rsidP="003E7A62">
            <w:r w:rsidRPr="00EE0301">
              <w:t>Internship</w:t>
            </w:r>
          </w:p>
        </w:tc>
        <w:tc>
          <w:tcPr>
            <w:tcW w:w="4652" w:type="dxa"/>
            <w:hideMark/>
          </w:tcPr>
          <w:p w14:paraId="4AF1233D" w14:textId="17FDE58D" w:rsidR="00CF00BB" w:rsidRPr="00EE0301" w:rsidRDefault="00CF00BB" w:rsidP="00DE24E6">
            <w:r w:rsidRPr="00EE0301">
              <w:t>Change description</w:t>
            </w:r>
            <w:r w:rsidR="00DE24E6">
              <w:t xml:space="preserve"> </w:t>
            </w:r>
            <w:r w:rsidR="00DE24E6" w:rsidRPr="00821095">
              <w:rPr>
                <w:color w:val="000000" w:themeColor="text1"/>
              </w:rPr>
              <w:t>(editorial)</w:t>
            </w:r>
            <w:r w:rsidRPr="00EE0301">
              <w:t xml:space="preserve"> </w:t>
            </w:r>
          </w:p>
        </w:tc>
      </w:tr>
    </w:tbl>
    <w:p w14:paraId="2F2926D9" w14:textId="77777777" w:rsidR="00CF00BB" w:rsidRDefault="00CF00BB" w:rsidP="00821095">
      <w:pPr>
        <w:pStyle w:val="ListParagraph"/>
      </w:pPr>
    </w:p>
    <w:tbl>
      <w:tblPr>
        <w:tblStyle w:val="TableGrid"/>
        <w:tblW w:w="0" w:type="auto"/>
        <w:tblInd w:w="828" w:type="dxa"/>
        <w:tblLook w:val="04A0" w:firstRow="1" w:lastRow="0" w:firstColumn="1" w:lastColumn="0" w:noHBand="0" w:noVBand="1"/>
      </w:tblPr>
      <w:tblGrid>
        <w:gridCol w:w="1530"/>
        <w:gridCol w:w="2340"/>
        <w:gridCol w:w="4652"/>
      </w:tblGrid>
      <w:tr w:rsidR="00CF00BB" w:rsidRPr="001C02A2" w14:paraId="777CE4F7" w14:textId="77777777" w:rsidTr="00821095">
        <w:trPr>
          <w:trHeight w:val="300"/>
        </w:trPr>
        <w:tc>
          <w:tcPr>
            <w:tcW w:w="8522" w:type="dxa"/>
            <w:gridSpan w:val="3"/>
            <w:hideMark/>
          </w:tcPr>
          <w:p w14:paraId="58C422EE" w14:textId="77777777" w:rsidR="00CF00BB" w:rsidRPr="001C02A2" w:rsidRDefault="00CF00BB" w:rsidP="003E7A62">
            <w:pPr>
              <w:rPr>
                <w:b/>
                <w:bCs/>
              </w:rPr>
            </w:pPr>
            <w:r w:rsidRPr="001C02A2">
              <w:rPr>
                <w:b/>
                <w:bCs/>
              </w:rPr>
              <w:t>MC: Industrial Technology</w:t>
            </w:r>
          </w:p>
        </w:tc>
      </w:tr>
      <w:tr w:rsidR="00CF00BB" w:rsidRPr="001C02A2" w14:paraId="4F08104B" w14:textId="77777777" w:rsidTr="00DE24E6">
        <w:trPr>
          <w:trHeight w:val="1052"/>
        </w:trPr>
        <w:tc>
          <w:tcPr>
            <w:tcW w:w="1530" w:type="dxa"/>
            <w:noWrap/>
            <w:hideMark/>
          </w:tcPr>
          <w:p w14:paraId="0D68D623" w14:textId="77777777" w:rsidR="00CF00BB" w:rsidRPr="001C02A2" w:rsidRDefault="00CF00BB" w:rsidP="003E7A62">
            <w:r w:rsidRPr="001C02A2">
              <w:lastRenderedPageBreak/>
              <w:t>Program Modification</w:t>
            </w:r>
          </w:p>
        </w:tc>
        <w:tc>
          <w:tcPr>
            <w:tcW w:w="2340" w:type="dxa"/>
            <w:hideMark/>
          </w:tcPr>
          <w:p w14:paraId="09EBC0AE" w14:textId="77777777" w:rsidR="00CF00BB" w:rsidRPr="001C02A2" w:rsidRDefault="00CF00BB" w:rsidP="003E7A62">
            <w:r w:rsidRPr="001C02A2">
              <w:t xml:space="preserve">Sustainable </w:t>
            </w:r>
            <w:proofErr w:type="spellStart"/>
            <w:r w:rsidRPr="001C02A2">
              <w:t>Constr</w:t>
            </w:r>
            <w:proofErr w:type="spellEnd"/>
            <w:r w:rsidRPr="001C02A2">
              <w:t xml:space="preserve"> / HVAC CTS</w:t>
            </w:r>
          </w:p>
        </w:tc>
        <w:tc>
          <w:tcPr>
            <w:tcW w:w="4652" w:type="dxa"/>
            <w:hideMark/>
          </w:tcPr>
          <w:p w14:paraId="344B7D06" w14:textId="77777777" w:rsidR="00CF00BB" w:rsidRPr="001C02A2" w:rsidRDefault="00CF00BB" w:rsidP="003E7A62">
            <w:r w:rsidRPr="001C02A2">
              <w:t xml:space="preserve">Change Certificate requirement, adding required courses: </w:t>
            </w:r>
            <w:r w:rsidRPr="00DE24E6">
              <w:rPr>
                <w:color w:val="000000" w:themeColor="text1"/>
              </w:rPr>
              <w:t>Adding two courses NRGY 120 and IS 192. Credit requirement increases from 12 credits to 16-18 credits</w:t>
            </w:r>
            <w:r w:rsidRPr="001C02A2">
              <w:rPr>
                <w:color w:val="365F91" w:themeColor="accent1" w:themeShade="BF"/>
              </w:rPr>
              <w:t>.</w:t>
            </w:r>
          </w:p>
        </w:tc>
      </w:tr>
      <w:tr w:rsidR="00CF00BB" w:rsidRPr="001C02A2" w14:paraId="7E492F28" w14:textId="77777777" w:rsidTr="00DE24E6">
        <w:trPr>
          <w:trHeight w:val="1862"/>
        </w:trPr>
        <w:tc>
          <w:tcPr>
            <w:tcW w:w="1530" w:type="dxa"/>
            <w:noWrap/>
            <w:hideMark/>
          </w:tcPr>
          <w:p w14:paraId="0365E12B" w14:textId="77777777" w:rsidR="00CF00BB" w:rsidRPr="001C02A2" w:rsidRDefault="00CF00BB" w:rsidP="003E7A62">
            <w:r w:rsidRPr="001C02A2">
              <w:t>Program Modification</w:t>
            </w:r>
          </w:p>
        </w:tc>
        <w:tc>
          <w:tcPr>
            <w:tcW w:w="2340" w:type="dxa"/>
            <w:hideMark/>
          </w:tcPr>
          <w:p w14:paraId="767BF2E1" w14:textId="77777777" w:rsidR="00CF00BB" w:rsidRPr="001C02A2" w:rsidRDefault="00CF00BB" w:rsidP="003E7A62">
            <w:r w:rsidRPr="001C02A2">
              <w:t xml:space="preserve">Sustainable Construction Technology A.A.S.:  </w:t>
            </w:r>
          </w:p>
        </w:tc>
        <w:tc>
          <w:tcPr>
            <w:tcW w:w="4652" w:type="dxa"/>
            <w:hideMark/>
          </w:tcPr>
          <w:p w14:paraId="0C218DCA" w14:textId="025C1B82" w:rsidR="00CF00BB" w:rsidRPr="001C02A2" w:rsidRDefault="00CF00BB" w:rsidP="00DE24E6">
            <w:r w:rsidRPr="001C02A2">
              <w:t xml:space="preserve">Change to course requirements: </w:t>
            </w:r>
            <w:r w:rsidRPr="00DE24E6">
              <w:rPr>
                <w:color w:val="000000" w:themeColor="text1"/>
              </w:rPr>
              <w:t>Create overarching program for carpentry, facilities management, and sustainable construction.  Instead of 72 credit hours of required courses, students now take 43 credit hours of required courses and 18 hours of electives (61 credits total)</w:t>
            </w:r>
          </w:p>
        </w:tc>
      </w:tr>
    </w:tbl>
    <w:p w14:paraId="217B4B4C" w14:textId="75CAD4C5" w:rsidR="00C90933" w:rsidRPr="00C90933" w:rsidRDefault="007C06D2" w:rsidP="00CF00BB">
      <w:pPr>
        <w:pStyle w:val="ListParagraph"/>
      </w:pPr>
      <w:r w:rsidRPr="00CF00BB">
        <w:rPr>
          <w:rFonts w:cs="Arial"/>
        </w:rPr>
        <w:br/>
      </w:r>
    </w:p>
    <w:p w14:paraId="1CDA424E" w14:textId="77777777" w:rsidR="00F14A26" w:rsidRPr="00C90933" w:rsidRDefault="00F14A26" w:rsidP="00F14A26">
      <w:pPr>
        <w:pStyle w:val="ListParagraph"/>
      </w:pPr>
    </w:p>
    <w:p w14:paraId="13476EDA" w14:textId="686B29C1" w:rsidR="008B5635" w:rsidRDefault="008B5635" w:rsidP="006D08A7">
      <w:pPr>
        <w:pStyle w:val="ListParagraph"/>
        <w:numPr>
          <w:ilvl w:val="0"/>
          <w:numId w:val="3"/>
        </w:numPr>
        <w:rPr>
          <w:rFonts w:eastAsia="Times New Roman"/>
        </w:rPr>
      </w:pPr>
      <w:r w:rsidRPr="006D08A7">
        <w:rPr>
          <w:rFonts w:eastAsia="Times New Roman"/>
        </w:rPr>
        <w:t xml:space="preserve">The </w:t>
      </w:r>
      <w:r w:rsidR="00CF00BB">
        <w:rPr>
          <w:rFonts w:eastAsia="Times New Roman"/>
        </w:rPr>
        <w:t xml:space="preserve">items below from the Education and Fine Arts Subcommittee </w:t>
      </w:r>
      <w:proofErr w:type="gramStart"/>
      <w:r w:rsidR="00CF00BB">
        <w:rPr>
          <w:rFonts w:eastAsia="Times New Roman"/>
        </w:rPr>
        <w:t>were approved</w:t>
      </w:r>
      <w:proofErr w:type="gramEnd"/>
      <w:r w:rsidR="00CF00BB">
        <w:rPr>
          <w:rFonts w:eastAsia="Times New Roman"/>
        </w:rPr>
        <w:t xml:space="preserve">.  </w:t>
      </w:r>
      <w:r w:rsidRPr="006D08A7">
        <w:rPr>
          <w:rFonts w:eastAsia="Times New Roman"/>
        </w:rPr>
        <w:t xml:space="preserve"> </w:t>
      </w:r>
    </w:p>
    <w:tbl>
      <w:tblPr>
        <w:tblW w:w="11280" w:type="dxa"/>
        <w:tblInd w:w="103" w:type="dxa"/>
        <w:tblLook w:val="04A0" w:firstRow="1" w:lastRow="0" w:firstColumn="1" w:lastColumn="0" w:noHBand="0" w:noVBand="1"/>
      </w:tblPr>
      <w:tblGrid>
        <w:gridCol w:w="2016"/>
        <w:gridCol w:w="3864"/>
        <w:gridCol w:w="5400"/>
      </w:tblGrid>
      <w:tr w:rsidR="0096016C" w:rsidRPr="0096016C" w14:paraId="7C443BD3" w14:textId="77777777" w:rsidTr="0096016C">
        <w:trPr>
          <w:trHeight w:val="300"/>
        </w:trPr>
        <w:tc>
          <w:tcPr>
            <w:tcW w:w="2016" w:type="dxa"/>
            <w:tcBorders>
              <w:top w:val="nil"/>
              <w:left w:val="nil"/>
              <w:bottom w:val="nil"/>
              <w:right w:val="nil"/>
            </w:tcBorders>
            <w:shd w:val="clear" w:color="auto" w:fill="auto"/>
            <w:noWrap/>
            <w:vAlign w:val="bottom"/>
            <w:hideMark/>
          </w:tcPr>
          <w:p w14:paraId="6075CEA5" w14:textId="77777777" w:rsidR="0096016C" w:rsidRPr="0096016C" w:rsidRDefault="0096016C" w:rsidP="0096016C">
            <w:pPr>
              <w:spacing w:after="0" w:line="240" w:lineRule="auto"/>
              <w:rPr>
                <w:rFonts w:ascii="Calibri" w:eastAsia="Times New Roman" w:hAnsi="Calibri" w:cs="Calibri"/>
                <w:color w:val="000000"/>
              </w:rPr>
            </w:pPr>
          </w:p>
        </w:tc>
        <w:tc>
          <w:tcPr>
            <w:tcW w:w="3864" w:type="dxa"/>
            <w:tcBorders>
              <w:top w:val="nil"/>
              <w:left w:val="nil"/>
              <w:bottom w:val="nil"/>
              <w:right w:val="nil"/>
            </w:tcBorders>
            <w:shd w:val="clear" w:color="auto" w:fill="auto"/>
            <w:noWrap/>
            <w:vAlign w:val="bottom"/>
            <w:hideMark/>
          </w:tcPr>
          <w:p w14:paraId="2285874E" w14:textId="77777777" w:rsidR="0096016C" w:rsidRPr="0096016C" w:rsidRDefault="0096016C" w:rsidP="0096016C">
            <w:pPr>
              <w:spacing w:after="0" w:line="240" w:lineRule="auto"/>
              <w:rPr>
                <w:rFonts w:ascii="Calibri" w:eastAsia="Times New Roman" w:hAnsi="Calibri" w:cs="Calibri"/>
                <w:color w:val="000000"/>
              </w:rPr>
            </w:pPr>
          </w:p>
        </w:tc>
        <w:tc>
          <w:tcPr>
            <w:tcW w:w="5400" w:type="dxa"/>
            <w:tcBorders>
              <w:top w:val="nil"/>
              <w:left w:val="nil"/>
              <w:bottom w:val="nil"/>
              <w:right w:val="nil"/>
            </w:tcBorders>
            <w:shd w:val="clear" w:color="auto" w:fill="auto"/>
            <w:noWrap/>
            <w:vAlign w:val="bottom"/>
            <w:hideMark/>
          </w:tcPr>
          <w:p w14:paraId="77A47C5F" w14:textId="77777777" w:rsidR="0096016C" w:rsidRPr="0096016C" w:rsidRDefault="0096016C" w:rsidP="0096016C">
            <w:pPr>
              <w:spacing w:after="0" w:line="240" w:lineRule="auto"/>
              <w:rPr>
                <w:rFonts w:ascii="Calibri" w:eastAsia="Times New Roman" w:hAnsi="Calibri" w:cs="Calibri"/>
                <w:color w:val="000000"/>
              </w:rPr>
            </w:pPr>
          </w:p>
        </w:tc>
      </w:tr>
      <w:tr w:rsidR="0096016C" w:rsidRPr="0096016C" w14:paraId="253753BA" w14:textId="77777777" w:rsidTr="0096016C">
        <w:trPr>
          <w:trHeight w:val="300"/>
        </w:trPr>
        <w:tc>
          <w:tcPr>
            <w:tcW w:w="2016" w:type="dxa"/>
            <w:tcBorders>
              <w:top w:val="nil"/>
              <w:left w:val="nil"/>
              <w:bottom w:val="nil"/>
              <w:right w:val="nil"/>
            </w:tcBorders>
            <w:shd w:val="clear" w:color="auto" w:fill="auto"/>
            <w:noWrap/>
            <w:vAlign w:val="bottom"/>
            <w:hideMark/>
          </w:tcPr>
          <w:p w14:paraId="60B7FC78" w14:textId="77777777" w:rsidR="0096016C" w:rsidRPr="0096016C" w:rsidRDefault="0096016C" w:rsidP="0096016C">
            <w:pPr>
              <w:spacing w:after="0" w:line="240" w:lineRule="auto"/>
              <w:rPr>
                <w:rFonts w:ascii="Calibri" w:eastAsia="Times New Roman" w:hAnsi="Calibri" w:cs="Calibri"/>
                <w:color w:val="000000"/>
              </w:rPr>
            </w:pPr>
          </w:p>
        </w:tc>
        <w:tc>
          <w:tcPr>
            <w:tcW w:w="3864" w:type="dxa"/>
            <w:tcBorders>
              <w:top w:val="nil"/>
              <w:left w:val="nil"/>
              <w:bottom w:val="nil"/>
              <w:right w:val="nil"/>
            </w:tcBorders>
            <w:shd w:val="clear" w:color="auto" w:fill="auto"/>
            <w:noWrap/>
            <w:vAlign w:val="bottom"/>
            <w:hideMark/>
          </w:tcPr>
          <w:p w14:paraId="0D5D7A50" w14:textId="77777777" w:rsidR="0096016C" w:rsidRPr="0096016C" w:rsidRDefault="0096016C" w:rsidP="0096016C">
            <w:pPr>
              <w:spacing w:after="0" w:line="240" w:lineRule="auto"/>
              <w:rPr>
                <w:rFonts w:ascii="Calibri" w:eastAsia="Times New Roman" w:hAnsi="Calibri" w:cs="Calibri"/>
                <w:color w:val="000000"/>
              </w:rPr>
            </w:pPr>
          </w:p>
        </w:tc>
        <w:tc>
          <w:tcPr>
            <w:tcW w:w="5400" w:type="dxa"/>
            <w:tcBorders>
              <w:top w:val="nil"/>
              <w:left w:val="nil"/>
              <w:bottom w:val="nil"/>
              <w:right w:val="nil"/>
            </w:tcBorders>
            <w:shd w:val="clear" w:color="auto" w:fill="auto"/>
            <w:noWrap/>
            <w:vAlign w:val="bottom"/>
            <w:hideMark/>
          </w:tcPr>
          <w:p w14:paraId="562A060F" w14:textId="77777777" w:rsidR="0096016C" w:rsidRPr="0096016C" w:rsidRDefault="0096016C" w:rsidP="0096016C">
            <w:pPr>
              <w:spacing w:after="0" w:line="240" w:lineRule="auto"/>
              <w:rPr>
                <w:rFonts w:ascii="Calibri" w:eastAsia="Times New Roman" w:hAnsi="Calibri" w:cs="Calibri"/>
                <w:color w:val="000000"/>
              </w:rPr>
            </w:pPr>
          </w:p>
        </w:tc>
      </w:tr>
    </w:tbl>
    <w:tbl>
      <w:tblPr>
        <w:tblStyle w:val="TableGrid"/>
        <w:tblW w:w="0" w:type="auto"/>
        <w:tblInd w:w="828" w:type="dxa"/>
        <w:tblLayout w:type="fixed"/>
        <w:tblLook w:val="04A0" w:firstRow="1" w:lastRow="0" w:firstColumn="1" w:lastColumn="0" w:noHBand="0" w:noVBand="1"/>
      </w:tblPr>
      <w:tblGrid>
        <w:gridCol w:w="1530"/>
        <w:gridCol w:w="2340"/>
        <w:gridCol w:w="4680"/>
      </w:tblGrid>
      <w:tr w:rsidR="008F7CF5" w14:paraId="4C7EFCF9" w14:textId="77777777" w:rsidTr="003E7A62">
        <w:tc>
          <w:tcPr>
            <w:tcW w:w="8550" w:type="dxa"/>
            <w:gridSpan w:val="3"/>
          </w:tcPr>
          <w:p w14:paraId="115A33B9" w14:textId="0B527A6B" w:rsidR="008F7CF5" w:rsidRPr="008F7CF5" w:rsidRDefault="008F7CF5" w:rsidP="006036B1">
            <w:pPr>
              <w:jc w:val="center"/>
              <w:rPr>
                <w:rFonts w:cstheme="minorHAnsi"/>
                <w:b/>
              </w:rPr>
            </w:pPr>
            <w:r w:rsidRPr="008F7CF5">
              <w:rPr>
                <w:rFonts w:cstheme="minorHAnsi"/>
                <w:b/>
              </w:rPr>
              <w:t>Theatre and Dance</w:t>
            </w:r>
          </w:p>
        </w:tc>
      </w:tr>
      <w:tr w:rsidR="008F7CF5" w14:paraId="35187E6C" w14:textId="77777777" w:rsidTr="008F7CF5">
        <w:tc>
          <w:tcPr>
            <w:tcW w:w="1530" w:type="dxa"/>
          </w:tcPr>
          <w:p w14:paraId="2BC067C9" w14:textId="77777777" w:rsidR="008F7CF5" w:rsidRPr="00DE24E6" w:rsidRDefault="008F7CF5" w:rsidP="003E7A62">
            <w:pPr>
              <w:rPr>
                <w:rFonts w:cstheme="minorHAnsi"/>
                <w:sz w:val="20"/>
                <w:szCs w:val="20"/>
              </w:rPr>
            </w:pPr>
            <w:r w:rsidRPr="00DE24E6">
              <w:rPr>
                <w:rFonts w:cstheme="minorHAnsi"/>
                <w:sz w:val="20"/>
                <w:szCs w:val="20"/>
              </w:rPr>
              <w:t>DANC 100A U</w:t>
            </w:r>
          </w:p>
        </w:tc>
        <w:tc>
          <w:tcPr>
            <w:tcW w:w="2340" w:type="dxa"/>
          </w:tcPr>
          <w:p w14:paraId="0F5A49A3" w14:textId="77777777" w:rsidR="008F7CF5" w:rsidRPr="00DE24E6" w:rsidRDefault="008F7CF5" w:rsidP="003E7A62">
            <w:pPr>
              <w:rPr>
                <w:rFonts w:cstheme="minorHAnsi"/>
                <w:sz w:val="20"/>
                <w:szCs w:val="20"/>
              </w:rPr>
            </w:pPr>
            <w:r w:rsidRPr="00DE24E6">
              <w:rPr>
                <w:rFonts w:cstheme="minorHAnsi"/>
                <w:sz w:val="20"/>
                <w:szCs w:val="20"/>
              </w:rPr>
              <w:t>INTRO TO MODERN DANCE</w:t>
            </w:r>
          </w:p>
        </w:tc>
        <w:tc>
          <w:tcPr>
            <w:tcW w:w="4680" w:type="dxa"/>
          </w:tcPr>
          <w:p w14:paraId="5CF367ED" w14:textId="18E02098" w:rsidR="008F7CF5" w:rsidRPr="00DE24E6" w:rsidRDefault="008F7CF5" w:rsidP="003E7A62">
            <w:pPr>
              <w:rPr>
                <w:rFonts w:cstheme="minorHAnsi"/>
                <w:sz w:val="20"/>
                <w:szCs w:val="20"/>
              </w:rPr>
            </w:pPr>
            <w:r>
              <w:rPr>
                <w:rFonts w:cstheme="minorHAnsi"/>
                <w:sz w:val="20"/>
                <w:szCs w:val="20"/>
              </w:rPr>
              <w:t xml:space="preserve">Change credits </w:t>
            </w:r>
            <w:r w:rsidRPr="00DE24E6">
              <w:rPr>
                <w:rFonts w:cstheme="minorHAnsi"/>
                <w:sz w:val="20"/>
                <w:szCs w:val="20"/>
              </w:rPr>
              <w:t>FROM 2 TO 3 (R4 TO R6) TO REFLECT TIME SPENT IN PREPARATION AND CONTACT HOURS FOR COURSE:</w:t>
            </w:r>
          </w:p>
          <w:p w14:paraId="00E6E62A" w14:textId="14038906" w:rsidR="008F7CF5" w:rsidRPr="00DE24E6" w:rsidRDefault="008F7CF5" w:rsidP="003E7A62">
            <w:pPr>
              <w:rPr>
                <w:rFonts w:cstheme="minorHAnsi"/>
                <w:i/>
                <w:sz w:val="20"/>
                <w:szCs w:val="20"/>
              </w:rPr>
            </w:pPr>
            <w:r w:rsidRPr="00DE24E6">
              <w:rPr>
                <w:rFonts w:cstheme="minorHAnsi"/>
                <w:i/>
                <w:sz w:val="20"/>
                <w:szCs w:val="20"/>
              </w:rPr>
              <w:t xml:space="preserve">ANOTHER COURSE IN MUS SYSTEM IS 1 CREDIT </w:t>
            </w:r>
            <w:r>
              <w:rPr>
                <w:rFonts w:cstheme="minorHAnsi"/>
                <w:i/>
                <w:sz w:val="20"/>
                <w:szCs w:val="20"/>
              </w:rPr>
              <w:t>– will notify Associate Provost Lindsay</w:t>
            </w:r>
          </w:p>
        </w:tc>
      </w:tr>
      <w:tr w:rsidR="008F7CF5" w14:paraId="6031DC4F" w14:textId="77777777" w:rsidTr="008F7CF5">
        <w:tc>
          <w:tcPr>
            <w:tcW w:w="1530" w:type="dxa"/>
          </w:tcPr>
          <w:p w14:paraId="07B6D2AD" w14:textId="77777777" w:rsidR="008F7CF5" w:rsidRPr="006036B1" w:rsidRDefault="008F7CF5" w:rsidP="003E7A62">
            <w:pPr>
              <w:rPr>
                <w:rFonts w:cstheme="minorHAnsi"/>
                <w:sz w:val="20"/>
                <w:szCs w:val="20"/>
              </w:rPr>
            </w:pPr>
            <w:r w:rsidRPr="006036B1">
              <w:rPr>
                <w:rFonts w:cstheme="minorHAnsi"/>
                <w:sz w:val="20"/>
                <w:szCs w:val="20"/>
              </w:rPr>
              <w:t>DANC 110A U</w:t>
            </w:r>
          </w:p>
        </w:tc>
        <w:tc>
          <w:tcPr>
            <w:tcW w:w="2340" w:type="dxa"/>
          </w:tcPr>
          <w:p w14:paraId="0BBCE2DF" w14:textId="77777777" w:rsidR="008F7CF5" w:rsidRPr="00DE24E6" w:rsidRDefault="008F7CF5" w:rsidP="003E7A62">
            <w:pPr>
              <w:rPr>
                <w:rFonts w:cstheme="minorHAnsi"/>
                <w:sz w:val="20"/>
                <w:szCs w:val="20"/>
              </w:rPr>
            </w:pPr>
            <w:r w:rsidRPr="00DE24E6">
              <w:rPr>
                <w:rFonts w:cstheme="minorHAnsi"/>
                <w:sz w:val="20"/>
                <w:szCs w:val="20"/>
              </w:rPr>
              <w:t>INTRO TO BALLET</w:t>
            </w:r>
          </w:p>
        </w:tc>
        <w:tc>
          <w:tcPr>
            <w:tcW w:w="4680" w:type="dxa"/>
          </w:tcPr>
          <w:p w14:paraId="262E7B03" w14:textId="66AC73B5" w:rsidR="008F7CF5" w:rsidRPr="00DE24E6" w:rsidRDefault="008F7CF5" w:rsidP="003E7A62">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8F7CF5" w14:paraId="57239182" w14:textId="77777777" w:rsidTr="008F7CF5">
        <w:tc>
          <w:tcPr>
            <w:tcW w:w="1530" w:type="dxa"/>
          </w:tcPr>
          <w:p w14:paraId="73DDA1B5" w14:textId="77777777" w:rsidR="008F7CF5" w:rsidRPr="006036B1" w:rsidRDefault="008F7CF5" w:rsidP="003E7A62">
            <w:pPr>
              <w:rPr>
                <w:rFonts w:cstheme="minorHAnsi"/>
                <w:sz w:val="20"/>
                <w:szCs w:val="20"/>
              </w:rPr>
            </w:pPr>
            <w:r w:rsidRPr="006036B1">
              <w:rPr>
                <w:rFonts w:cstheme="minorHAnsi"/>
                <w:sz w:val="20"/>
                <w:szCs w:val="20"/>
              </w:rPr>
              <w:t>DANC 115A U</w:t>
            </w:r>
          </w:p>
        </w:tc>
        <w:tc>
          <w:tcPr>
            <w:tcW w:w="2340" w:type="dxa"/>
          </w:tcPr>
          <w:p w14:paraId="189182E2" w14:textId="77777777" w:rsidR="008F7CF5" w:rsidRPr="00DE24E6" w:rsidRDefault="008F7CF5" w:rsidP="003E7A62">
            <w:pPr>
              <w:rPr>
                <w:rFonts w:cstheme="minorHAnsi"/>
                <w:sz w:val="20"/>
                <w:szCs w:val="20"/>
              </w:rPr>
            </w:pPr>
            <w:r w:rsidRPr="00DE24E6">
              <w:rPr>
                <w:rFonts w:cstheme="minorHAnsi"/>
                <w:sz w:val="20"/>
                <w:szCs w:val="20"/>
              </w:rPr>
              <w:t>INTRO TO JAZZ DANCE</w:t>
            </w:r>
          </w:p>
        </w:tc>
        <w:tc>
          <w:tcPr>
            <w:tcW w:w="4680" w:type="dxa"/>
          </w:tcPr>
          <w:p w14:paraId="601D17B6" w14:textId="27AF220F" w:rsidR="008F7CF5" w:rsidRPr="00DE24E6" w:rsidRDefault="008F7CF5" w:rsidP="003E7A62">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8F7CF5" w14:paraId="56E008A9" w14:textId="77777777" w:rsidTr="008F7CF5">
        <w:tc>
          <w:tcPr>
            <w:tcW w:w="1530" w:type="dxa"/>
          </w:tcPr>
          <w:p w14:paraId="0A9213C1" w14:textId="4FF20749" w:rsidR="008F7CF5" w:rsidRPr="00DE24E6" w:rsidRDefault="00A661BD" w:rsidP="003E7A62">
            <w:pPr>
              <w:rPr>
                <w:rFonts w:cstheme="minorHAnsi"/>
                <w:b/>
                <w:sz w:val="20"/>
                <w:szCs w:val="20"/>
              </w:rPr>
            </w:pPr>
            <w:hyperlink r:id="rId7" w:history="1">
              <w:r w:rsidR="008F7CF5" w:rsidRPr="0096016C">
                <w:rPr>
                  <w:rFonts w:ascii="Calibri" w:eastAsia="Times New Roman" w:hAnsi="Calibri" w:cs="Calibri"/>
                  <w:color w:val="0563C1"/>
                  <w:u w:val="single"/>
                </w:rPr>
                <w:t>DANC 165A U</w:t>
              </w:r>
            </w:hyperlink>
          </w:p>
        </w:tc>
        <w:tc>
          <w:tcPr>
            <w:tcW w:w="2340" w:type="dxa"/>
          </w:tcPr>
          <w:p w14:paraId="210C7954" w14:textId="77777777" w:rsidR="008F7CF5" w:rsidRPr="00DE24E6" w:rsidRDefault="008F7CF5" w:rsidP="003E7A62">
            <w:pPr>
              <w:rPr>
                <w:rFonts w:cstheme="minorHAnsi"/>
                <w:sz w:val="20"/>
                <w:szCs w:val="20"/>
              </w:rPr>
            </w:pPr>
            <w:r w:rsidRPr="00DE24E6">
              <w:rPr>
                <w:rFonts w:cstheme="minorHAnsi"/>
                <w:sz w:val="20"/>
                <w:szCs w:val="20"/>
              </w:rPr>
              <w:t>DANCE FORMS: AFRICAN</w:t>
            </w:r>
          </w:p>
        </w:tc>
        <w:tc>
          <w:tcPr>
            <w:tcW w:w="4680" w:type="dxa"/>
          </w:tcPr>
          <w:p w14:paraId="7F4360A8" w14:textId="447B136F" w:rsidR="008F7CF5" w:rsidRPr="00DE24E6" w:rsidRDefault="008F7CF5" w:rsidP="003E7A62">
            <w:pPr>
              <w:rPr>
                <w:rFonts w:cstheme="minorHAnsi"/>
                <w:sz w:val="20"/>
                <w:szCs w:val="20"/>
              </w:rPr>
            </w:pPr>
            <w:r>
              <w:rPr>
                <w:rFonts w:cstheme="minorHAnsi"/>
                <w:sz w:val="20"/>
                <w:szCs w:val="20"/>
              </w:rPr>
              <w:t xml:space="preserve">Change credits </w:t>
            </w:r>
            <w:r w:rsidRPr="00DE24E6">
              <w:rPr>
                <w:rFonts w:cstheme="minorHAnsi"/>
                <w:sz w:val="20"/>
                <w:szCs w:val="20"/>
              </w:rPr>
              <w:t>FROM 2 TO 3 CREDITS (R4 to R-6) TO REFLECT TIME SPENT IN PREPARATION AND CONTACT HOURS FOR COURSE:</w:t>
            </w:r>
          </w:p>
        </w:tc>
      </w:tr>
      <w:tr w:rsidR="008F7CF5" w14:paraId="38B8D6C7" w14:textId="77777777" w:rsidTr="008F7CF5">
        <w:tc>
          <w:tcPr>
            <w:tcW w:w="1530" w:type="dxa"/>
          </w:tcPr>
          <w:p w14:paraId="6BB93081" w14:textId="3B9DA474" w:rsidR="008F7CF5" w:rsidRPr="006036B1" w:rsidRDefault="008F7CF5" w:rsidP="003E7A62">
            <w:pPr>
              <w:rPr>
                <w:rFonts w:cstheme="minorHAnsi"/>
                <w:sz w:val="20"/>
                <w:szCs w:val="20"/>
              </w:rPr>
            </w:pPr>
            <w:r w:rsidRPr="006036B1">
              <w:rPr>
                <w:rFonts w:cstheme="minorHAnsi"/>
                <w:sz w:val="20"/>
                <w:szCs w:val="20"/>
              </w:rPr>
              <w:t>DANC 210A U</w:t>
            </w:r>
          </w:p>
        </w:tc>
        <w:tc>
          <w:tcPr>
            <w:tcW w:w="2340" w:type="dxa"/>
          </w:tcPr>
          <w:p w14:paraId="3A86C165" w14:textId="77777777" w:rsidR="008F7CF5" w:rsidRPr="00DE24E6" w:rsidRDefault="008F7CF5" w:rsidP="003E7A62">
            <w:pPr>
              <w:rPr>
                <w:rFonts w:cstheme="minorHAnsi"/>
                <w:sz w:val="20"/>
                <w:szCs w:val="20"/>
              </w:rPr>
            </w:pPr>
            <w:r w:rsidRPr="00DE24E6">
              <w:rPr>
                <w:rFonts w:cstheme="minorHAnsi"/>
                <w:sz w:val="20"/>
                <w:szCs w:val="20"/>
              </w:rPr>
              <w:t>BALLET II</w:t>
            </w:r>
          </w:p>
        </w:tc>
        <w:tc>
          <w:tcPr>
            <w:tcW w:w="4680" w:type="dxa"/>
          </w:tcPr>
          <w:p w14:paraId="0A5D4F53" w14:textId="1EDED83A" w:rsidR="008F7CF5" w:rsidRPr="00DE24E6" w:rsidRDefault="008F7CF5" w:rsidP="000E1AA5">
            <w:pPr>
              <w:rPr>
                <w:rFonts w:cstheme="minorHAnsi"/>
                <w:sz w:val="20"/>
                <w:szCs w:val="20"/>
              </w:rPr>
            </w:pPr>
            <w:r w:rsidRPr="00DE24E6">
              <w:rPr>
                <w:rFonts w:cstheme="minorHAnsi"/>
                <w:sz w:val="20"/>
                <w:szCs w:val="20"/>
              </w:rPr>
              <w:t xml:space="preserve">ELIMINATE PRE-REQ TO FACILITATE REGISTRATION </w:t>
            </w:r>
            <w:r>
              <w:rPr>
                <w:rFonts w:cstheme="minorHAnsi"/>
                <w:sz w:val="20"/>
                <w:szCs w:val="20"/>
              </w:rPr>
              <w:t xml:space="preserve">not necessary - </w:t>
            </w:r>
            <w:r w:rsidRPr="00DE24E6">
              <w:rPr>
                <w:rFonts w:cstheme="minorHAnsi"/>
                <w:sz w:val="20"/>
                <w:szCs w:val="20"/>
              </w:rPr>
              <w:t>UNPREPARED STUDENTS DON’T ENROLL</w:t>
            </w:r>
          </w:p>
        </w:tc>
      </w:tr>
      <w:tr w:rsidR="008F7CF5" w14:paraId="7159299B" w14:textId="77777777" w:rsidTr="008F7CF5">
        <w:tc>
          <w:tcPr>
            <w:tcW w:w="1530" w:type="dxa"/>
          </w:tcPr>
          <w:p w14:paraId="26146FE7" w14:textId="0164981C" w:rsidR="008F7CF5" w:rsidRPr="006036B1" w:rsidRDefault="008F7CF5" w:rsidP="003E7A62">
            <w:pPr>
              <w:rPr>
                <w:rFonts w:cstheme="minorHAnsi"/>
                <w:sz w:val="20"/>
                <w:szCs w:val="20"/>
              </w:rPr>
            </w:pPr>
            <w:r w:rsidRPr="006036B1">
              <w:rPr>
                <w:rFonts w:cstheme="minorHAnsi"/>
                <w:sz w:val="20"/>
                <w:szCs w:val="20"/>
              </w:rPr>
              <w:t>DANC 215A U</w:t>
            </w:r>
          </w:p>
        </w:tc>
        <w:tc>
          <w:tcPr>
            <w:tcW w:w="2340" w:type="dxa"/>
          </w:tcPr>
          <w:p w14:paraId="7915C210" w14:textId="77777777" w:rsidR="008F7CF5" w:rsidRPr="00DE24E6" w:rsidRDefault="008F7CF5" w:rsidP="003E7A62">
            <w:pPr>
              <w:rPr>
                <w:rFonts w:cstheme="minorHAnsi"/>
                <w:sz w:val="20"/>
                <w:szCs w:val="20"/>
              </w:rPr>
            </w:pPr>
            <w:r w:rsidRPr="00DE24E6">
              <w:rPr>
                <w:rFonts w:cstheme="minorHAnsi"/>
                <w:sz w:val="20"/>
                <w:szCs w:val="20"/>
              </w:rPr>
              <w:t>JAZZ DANCE II</w:t>
            </w:r>
          </w:p>
        </w:tc>
        <w:tc>
          <w:tcPr>
            <w:tcW w:w="4680" w:type="dxa"/>
          </w:tcPr>
          <w:p w14:paraId="1777FE08" w14:textId="546BF29D" w:rsidR="008F7CF5" w:rsidRPr="00DE24E6" w:rsidRDefault="008F7CF5" w:rsidP="003E7A62">
            <w:pPr>
              <w:rPr>
                <w:rFonts w:cstheme="minorHAnsi"/>
                <w:sz w:val="20"/>
                <w:szCs w:val="20"/>
              </w:rPr>
            </w:pPr>
            <w:r w:rsidRPr="00DE24E6">
              <w:rPr>
                <w:rFonts w:cstheme="minorHAnsi"/>
                <w:sz w:val="20"/>
                <w:szCs w:val="20"/>
              </w:rPr>
              <w:t xml:space="preserve">ELIMINATE PRE-REQ TO FACILITATE REGISTRATION </w:t>
            </w:r>
            <w:r>
              <w:rPr>
                <w:rFonts w:cstheme="minorHAnsi"/>
                <w:sz w:val="20"/>
                <w:szCs w:val="20"/>
              </w:rPr>
              <w:t xml:space="preserve">not necessary - </w:t>
            </w:r>
            <w:r w:rsidRPr="00DE24E6">
              <w:rPr>
                <w:rFonts w:cstheme="minorHAnsi"/>
                <w:sz w:val="20"/>
                <w:szCs w:val="20"/>
              </w:rPr>
              <w:t>UNPREPARED STUDENTS DON’T ENROLL</w:t>
            </w:r>
          </w:p>
        </w:tc>
      </w:tr>
      <w:tr w:rsidR="008F7CF5" w14:paraId="62A2A865" w14:textId="77777777" w:rsidTr="008F7CF5">
        <w:trPr>
          <w:trHeight w:val="494"/>
        </w:trPr>
        <w:tc>
          <w:tcPr>
            <w:tcW w:w="1530" w:type="dxa"/>
          </w:tcPr>
          <w:p w14:paraId="049E2210" w14:textId="03283F88" w:rsidR="008F7CF5" w:rsidRPr="006036B1" w:rsidRDefault="008F7CF5" w:rsidP="003E7A62">
            <w:pPr>
              <w:rPr>
                <w:rFonts w:cstheme="minorHAnsi"/>
                <w:sz w:val="20"/>
                <w:szCs w:val="20"/>
              </w:rPr>
            </w:pPr>
            <w:r w:rsidRPr="006036B1">
              <w:rPr>
                <w:rFonts w:cstheme="minorHAnsi"/>
                <w:sz w:val="20"/>
                <w:szCs w:val="20"/>
              </w:rPr>
              <w:t>DANC 220A U</w:t>
            </w:r>
          </w:p>
        </w:tc>
        <w:tc>
          <w:tcPr>
            <w:tcW w:w="2340" w:type="dxa"/>
          </w:tcPr>
          <w:p w14:paraId="418D71F1" w14:textId="77777777" w:rsidR="008F7CF5" w:rsidRPr="00DE24E6" w:rsidRDefault="008F7CF5" w:rsidP="003E7A62">
            <w:pPr>
              <w:rPr>
                <w:rFonts w:cstheme="minorHAnsi"/>
                <w:sz w:val="20"/>
                <w:szCs w:val="20"/>
              </w:rPr>
            </w:pPr>
            <w:r w:rsidRPr="00DE24E6">
              <w:rPr>
                <w:rFonts w:cstheme="minorHAnsi"/>
                <w:sz w:val="20"/>
                <w:szCs w:val="20"/>
              </w:rPr>
              <w:t>CREATIVE PRACTICE I</w:t>
            </w:r>
          </w:p>
        </w:tc>
        <w:tc>
          <w:tcPr>
            <w:tcW w:w="4680" w:type="dxa"/>
          </w:tcPr>
          <w:p w14:paraId="714441F1" w14:textId="77777777" w:rsidR="008F7CF5" w:rsidRPr="00DE24E6" w:rsidRDefault="008F7CF5" w:rsidP="003E7A62">
            <w:pPr>
              <w:rPr>
                <w:rFonts w:cstheme="minorHAnsi"/>
                <w:sz w:val="20"/>
                <w:szCs w:val="20"/>
              </w:rPr>
            </w:pPr>
            <w:r w:rsidRPr="00DE24E6">
              <w:rPr>
                <w:rFonts w:cstheme="minorHAnsi"/>
                <w:sz w:val="20"/>
                <w:szCs w:val="20"/>
              </w:rPr>
              <w:t>ELIMINATE PRE-REQ TO FACILITATE REGISTRATION AND BECAUSE STUDENTS ENROLLING ARE PREPARED (UNPREPARED STUDENTS DON’T ENROLL)</w:t>
            </w:r>
          </w:p>
        </w:tc>
      </w:tr>
      <w:tr w:rsidR="008F7CF5" w14:paraId="0BF01EF5" w14:textId="77777777" w:rsidTr="008F7CF5">
        <w:tc>
          <w:tcPr>
            <w:tcW w:w="1530" w:type="dxa"/>
          </w:tcPr>
          <w:p w14:paraId="15230F9F" w14:textId="3865CAEF" w:rsidR="008F7CF5" w:rsidRPr="006036B1" w:rsidRDefault="008F7CF5" w:rsidP="003E7A62">
            <w:pPr>
              <w:rPr>
                <w:rFonts w:cstheme="minorHAnsi"/>
                <w:sz w:val="20"/>
                <w:szCs w:val="20"/>
              </w:rPr>
            </w:pPr>
            <w:r w:rsidRPr="006036B1">
              <w:rPr>
                <w:rFonts w:cstheme="minorHAnsi"/>
                <w:sz w:val="20"/>
                <w:szCs w:val="20"/>
              </w:rPr>
              <w:t>DANC 325 U</w:t>
            </w:r>
          </w:p>
        </w:tc>
        <w:tc>
          <w:tcPr>
            <w:tcW w:w="2340" w:type="dxa"/>
          </w:tcPr>
          <w:p w14:paraId="7D1B13EF" w14:textId="77777777" w:rsidR="008F7CF5" w:rsidRPr="00DE24E6" w:rsidRDefault="008F7CF5" w:rsidP="003E7A62">
            <w:pPr>
              <w:rPr>
                <w:rFonts w:cstheme="minorHAnsi"/>
                <w:sz w:val="20"/>
                <w:szCs w:val="20"/>
              </w:rPr>
            </w:pPr>
            <w:r w:rsidRPr="00DE24E6">
              <w:rPr>
                <w:rFonts w:cstheme="minorHAnsi"/>
                <w:sz w:val="20"/>
                <w:szCs w:val="20"/>
              </w:rPr>
              <w:t>SPIRIT SQUAD</w:t>
            </w:r>
          </w:p>
        </w:tc>
        <w:tc>
          <w:tcPr>
            <w:tcW w:w="4680" w:type="dxa"/>
          </w:tcPr>
          <w:p w14:paraId="62BD1C36" w14:textId="1186128E" w:rsidR="008F7CF5" w:rsidRPr="00DE24E6" w:rsidRDefault="008F7CF5" w:rsidP="000E1AA5">
            <w:pPr>
              <w:rPr>
                <w:rFonts w:cstheme="minorHAnsi"/>
                <w:i/>
                <w:sz w:val="20"/>
                <w:szCs w:val="20"/>
              </w:rPr>
            </w:pPr>
            <w:r>
              <w:rPr>
                <w:rFonts w:cstheme="minorHAnsi"/>
                <w:sz w:val="20"/>
                <w:szCs w:val="20"/>
              </w:rPr>
              <w:t xml:space="preserve">Change repeatability 1 </w:t>
            </w:r>
            <w:proofErr w:type="spellStart"/>
            <w:r>
              <w:rPr>
                <w:rFonts w:cstheme="minorHAnsi"/>
                <w:sz w:val="20"/>
                <w:szCs w:val="20"/>
              </w:rPr>
              <w:t>cr</w:t>
            </w:r>
            <w:proofErr w:type="spellEnd"/>
            <w:r>
              <w:rPr>
                <w:rFonts w:cstheme="minorHAnsi"/>
                <w:sz w:val="20"/>
                <w:szCs w:val="20"/>
              </w:rPr>
              <w:t xml:space="preserve"> (R10) -</w:t>
            </w:r>
            <w:r w:rsidRPr="00DE24E6">
              <w:rPr>
                <w:rFonts w:cstheme="minorHAnsi"/>
                <w:sz w:val="20"/>
                <w:szCs w:val="20"/>
              </w:rPr>
              <w:t xml:space="preserve">STUDENTS GENERALLY </w:t>
            </w:r>
            <w:r>
              <w:rPr>
                <w:rFonts w:cstheme="minorHAnsi"/>
                <w:sz w:val="20"/>
                <w:szCs w:val="20"/>
              </w:rPr>
              <w:t>stay on the squad their</w:t>
            </w:r>
            <w:r w:rsidRPr="00DE24E6">
              <w:rPr>
                <w:rFonts w:cstheme="minorHAnsi"/>
                <w:sz w:val="20"/>
                <w:szCs w:val="20"/>
              </w:rPr>
              <w:t xml:space="preserve"> ENTIRE TIME AT UM </w:t>
            </w:r>
          </w:p>
        </w:tc>
      </w:tr>
      <w:tr w:rsidR="008F7CF5" w14:paraId="22CC6074" w14:textId="77777777" w:rsidTr="008F7CF5">
        <w:tc>
          <w:tcPr>
            <w:tcW w:w="1530" w:type="dxa"/>
          </w:tcPr>
          <w:p w14:paraId="15E06098" w14:textId="77777777" w:rsidR="008F7CF5" w:rsidRPr="006036B1" w:rsidRDefault="008F7CF5" w:rsidP="003E7A62">
            <w:pPr>
              <w:rPr>
                <w:rFonts w:cstheme="minorHAnsi"/>
                <w:sz w:val="20"/>
                <w:szCs w:val="20"/>
              </w:rPr>
            </w:pPr>
            <w:r w:rsidRPr="006036B1">
              <w:rPr>
                <w:rFonts w:cstheme="minorHAnsi"/>
                <w:sz w:val="20"/>
                <w:szCs w:val="20"/>
              </w:rPr>
              <w:t>DANC 200AU</w:t>
            </w:r>
          </w:p>
        </w:tc>
        <w:tc>
          <w:tcPr>
            <w:tcW w:w="2340" w:type="dxa"/>
          </w:tcPr>
          <w:p w14:paraId="5BE6548D" w14:textId="77777777" w:rsidR="008F7CF5" w:rsidRPr="00DE24E6" w:rsidRDefault="008F7CF5" w:rsidP="003E7A62">
            <w:pPr>
              <w:rPr>
                <w:rFonts w:cstheme="minorHAnsi"/>
                <w:sz w:val="20"/>
                <w:szCs w:val="20"/>
              </w:rPr>
            </w:pPr>
            <w:r w:rsidRPr="00DE24E6">
              <w:rPr>
                <w:rFonts w:cstheme="minorHAnsi"/>
                <w:sz w:val="20"/>
                <w:szCs w:val="20"/>
              </w:rPr>
              <w:t xml:space="preserve">CONTEMPORARY MODERN II </w:t>
            </w:r>
          </w:p>
        </w:tc>
        <w:tc>
          <w:tcPr>
            <w:tcW w:w="4680" w:type="dxa"/>
          </w:tcPr>
          <w:p w14:paraId="60E74198" w14:textId="77777777" w:rsidR="008F7CF5" w:rsidRPr="00DE24E6" w:rsidRDefault="008F7CF5" w:rsidP="003E7A62">
            <w:pPr>
              <w:rPr>
                <w:rFonts w:cstheme="minorHAnsi"/>
                <w:sz w:val="20"/>
                <w:szCs w:val="20"/>
              </w:rPr>
            </w:pPr>
            <w:r w:rsidRPr="00DE24E6">
              <w:rPr>
                <w:rFonts w:cstheme="minorHAnsi"/>
                <w:sz w:val="20"/>
                <w:szCs w:val="20"/>
              </w:rPr>
              <w:t>ELIMINATE PRE-REQ TO FACILITATE REGISTRATION AND BECAUSE STUDENTS ENROLLING ARE PREPARED (UNPREPARED STUDENTS DON’T ENROLL);</w:t>
            </w:r>
          </w:p>
        </w:tc>
      </w:tr>
      <w:tr w:rsidR="008F7CF5" w14:paraId="7501A195" w14:textId="77777777" w:rsidTr="008F7CF5">
        <w:tc>
          <w:tcPr>
            <w:tcW w:w="1530" w:type="dxa"/>
          </w:tcPr>
          <w:p w14:paraId="1873D53B" w14:textId="4A470BF8" w:rsidR="008F7CF5" w:rsidRPr="00DE24E6" w:rsidRDefault="008F7CF5" w:rsidP="003E7A62">
            <w:pPr>
              <w:rPr>
                <w:rFonts w:cstheme="minorHAnsi"/>
                <w:sz w:val="20"/>
                <w:szCs w:val="20"/>
              </w:rPr>
            </w:pPr>
            <w:r>
              <w:rPr>
                <w:rFonts w:cstheme="minorHAnsi"/>
                <w:sz w:val="20"/>
                <w:szCs w:val="20"/>
              </w:rPr>
              <w:t>Program Modification</w:t>
            </w:r>
          </w:p>
        </w:tc>
        <w:tc>
          <w:tcPr>
            <w:tcW w:w="2340" w:type="dxa"/>
          </w:tcPr>
          <w:p w14:paraId="2EC7ECCF" w14:textId="22A30FBF" w:rsidR="008F7CF5" w:rsidRPr="00DE24E6" w:rsidRDefault="008F7CF5" w:rsidP="003E7A62">
            <w:pPr>
              <w:rPr>
                <w:rFonts w:cstheme="minorHAnsi"/>
                <w:sz w:val="20"/>
                <w:szCs w:val="20"/>
              </w:rPr>
            </w:pPr>
            <w:r>
              <w:rPr>
                <w:rFonts w:cstheme="minorHAnsi"/>
                <w:sz w:val="20"/>
                <w:szCs w:val="20"/>
              </w:rPr>
              <w:t>BA Dance</w:t>
            </w:r>
          </w:p>
        </w:tc>
        <w:tc>
          <w:tcPr>
            <w:tcW w:w="4680" w:type="dxa"/>
          </w:tcPr>
          <w:p w14:paraId="651BC280" w14:textId="68BBBEAD" w:rsidR="008F7CF5" w:rsidRPr="00DE24E6" w:rsidRDefault="008F7CF5" w:rsidP="003E7A62">
            <w:pPr>
              <w:rPr>
                <w:rFonts w:cstheme="minorHAnsi"/>
                <w:sz w:val="20"/>
                <w:szCs w:val="20"/>
              </w:rPr>
            </w:pPr>
            <w:r>
              <w:rPr>
                <w:rFonts w:cstheme="minorHAnsi"/>
                <w:sz w:val="20"/>
                <w:szCs w:val="20"/>
              </w:rPr>
              <w:t xml:space="preserve">Change from </w:t>
            </w:r>
            <w:r>
              <w:t>51 TO 52 Credits to reflect change DANC 165</w:t>
            </w:r>
          </w:p>
        </w:tc>
      </w:tr>
      <w:tr w:rsidR="008F7CF5" w14:paraId="6430CE9B" w14:textId="77777777" w:rsidTr="008F7CF5">
        <w:tc>
          <w:tcPr>
            <w:tcW w:w="1530" w:type="dxa"/>
          </w:tcPr>
          <w:p w14:paraId="159CFBC3" w14:textId="77777777" w:rsidR="008F7CF5" w:rsidRPr="00DE24E6" w:rsidRDefault="008F7CF5" w:rsidP="003E7A62">
            <w:pPr>
              <w:rPr>
                <w:rFonts w:cstheme="minorHAnsi"/>
                <w:sz w:val="20"/>
                <w:szCs w:val="20"/>
              </w:rPr>
            </w:pPr>
            <w:r w:rsidRPr="00DE24E6">
              <w:rPr>
                <w:rFonts w:cstheme="minorHAnsi"/>
                <w:sz w:val="20"/>
                <w:szCs w:val="20"/>
              </w:rPr>
              <w:t>THTR 106 U</w:t>
            </w:r>
          </w:p>
        </w:tc>
        <w:tc>
          <w:tcPr>
            <w:tcW w:w="2340" w:type="dxa"/>
          </w:tcPr>
          <w:p w14:paraId="42733577" w14:textId="77777777" w:rsidR="008F7CF5" w:rsidRPr="00DE24E6" w:rsidRDefault="008F7CF5" w:rsidP="003E7A62">
            <w:pPr>
              <w:rPr>
                <w:rFonts w:cstheme="minorHAnsi"/>
                <w:sz w:val="20"/>
                <w:szCs w:val="20"/>
              </w:rPr>
            </w:pPr>
            <w:r w:rsidRPr="00DE24E6">
              <w:rPr>
                <w:rFonts w:cstheme="minorHAnsi"/>
                <w:sz w:val="20"/>
                <w:szCs w:val="20"/>
              </w:rPr>
              <w:t>THEAT PROD 1: RUN CREW</w:t>
            </w:r>
          </w:p>
        </w:tc>
        <w:tc>
          <w:tcPr>
            <w:tcW w:w="4680" w:type="dxa"/>
          </w:tcPr>
          <w:p w14:paraId="49CD2850" w14:textId="77777777" w:rsidR="008F7CF5" w:rsidRPr="00DE24E6" w:rsidRDefault="008F7CF5" w:rsidP="003E7A62">
            <w:pPr>
              <w:rPr>
                <w:rFonts w:cstheme="minorHAnsi"/>
                <w:sz w:val="20"/>
                <w:szCs w:val="20"/>
              </w:rPr>
            </w:pPr>
            <w:r w:rsidRPr="00DE24E6">
              <w:rPr>
                <w:rFonts w:cstheme="minorHAnsi"/>
                <w:sz w:val="20"/>
                <w:szCs w:val="20"/>
              </w:rPr>
              <w:t>DELETE GEN ED DESIGNATION (106A)</w:t>
            </w:r>
          </w:p>
          <w:p w14:paraId="5E9062F2" w14:textId="77777777" w:rsidR="008F7CF5" w:rsidRPr="00DE24E6" w:rsidRDefault="008F7CF5" w:rsidP="003E7A62">
            <w:pPr>
              <w:rPr>
                <w:rFonts w:cstheme="minorHAnsi"/>
                <w:sz w:val="20"/>
                <w:szCs w:val="20"/>
              </w:rPr>
            </w:pPr>
            <w:r w:rsidRPr="00DE24E6">
              <w:rPr>
                <w:rFonts w:cstheme="minorHAnsi"/>
                <w:i/>
                <w:sz w:val="20"/>
                <w:szCs w:val="20"/>
              </w:rPr>
              <w:lastRenderedPageBreak/>
              <w:t>MUS – OTHER CAMPUSES USE GEN ED DESIGNATION 106F (FVCC, DCC, UM)</w:t>
            </w:r>
          </w:p>
        </w:tc>
      </w:tr>
      <w:tr w:rsidR="008F7CF5" w14:paraId="0D6B8526" w14:textId="77777777" w:rsidTr="008F7CF5">
        <w:tc>
          <w:tcPr>
            <w:tcW w:w="1530" w:type="dxa"/>
          </w:tcPr>
          <w:p w14:paraId="3F72F157" w14:textId="77777777" w:rsidR="008F7CF5" w:rsidRPr="006036B1" w:rsidRDefault="008F7CF5" w:rsidP="003E7A62">
            <w:pPr>
              <w:rPr>
                <w:rFonts w:cstheme="minorHAnsi"/>
                <w:sz w:val="20"/>
                <w:szCs w:val="20"/>
              </w:rPr>
            </w:pPr>
            <w:r w:rsidRPr="006036B1">
              <w:rPr>
                <w:rFonts w:cstheme="minorHAnsi"/>
                <w:sz w:val="20"/>
                <w:szCs w:val="20"/>
              </w:rPr>
              <w:lastRenderedPageBreak/>
              <w:t>THTR 484 UG</w:t>
            </w:r>
          </w:p>
        </w:tc>
        <w:tc>
          <w:tcPr>
            <w:tcW w:w="2340" w:type="dxa"/>
          </w:tcPr>
          <w:p w14:paraId="37A17910" w14:textId="77777777" w:rsidR="008F7CF5" w:rsidRPr="00DE24E6" w:rsidRDefault="008F7CF5" w:rsidP="003E7A62">
            <w:pPr>
              <w:rPr>
                <w:rFonts w:cstheme="minorHAnsi"/>
                <w:sz w:val="20"/>
                <w:szCs w:val="20"/>
              </w:rPr>
            </w:pPr>
            <w:r w:rsidRPr="00DE24E6">
              <w:rPr>
                <w:rFonts w:cstheme="minorHAnsi"/>
                <w:sz w:val="20"/>
                <w:szCs w:val="20"/>
              </w:rPr>
              <w:t>ADV ACTING: PROFESSIONAL SKILLS</w:t>
            </w:r>
          </w:p>
        </w:tc>
        <w:tc>
          <w:tcPr>
            <w:tcW w:w="4680" w:type="dxa"/>
          </w:tcPr>
          <w:p w14:paraId="5C4991CE" w14:textId="7D431CA2" w:rsidR="008F7CF5" w:rsidRPr="00DE24E6" w:rsidRDefault="008F7CF5" w:rsidP="003E7A62">
            <w:pPr>
              <w:rPr>
                <w:rFonts w:cstheme="minorHAnsi"/>
                <w:sz w:val="20"/>
                <w:szCs w:val="20"/>
              </w:rPr>
            </w:pPr>
            <w:r>
              <w:rPr>
                <w:rFonts w:cstheme="minorHAnsi"/>
                <w:sz w:val="20"/>
                <w:szCs w:val="20"/>
              </w:rPr>
              <w:t xml:space="preserve">Change credits </w:t>
            </w:r>
            <w:r w:rsidRPr="00DE24E6">
              <w:rPr>
                <w:rFonts w:cstheme="minorHAnsi"/>
                <w:sz w:val="20"/>
                <w:szCs w:val="20"/>
              </w:rPr>
              <w:t>FROM 3 TO 1; RESHUFFLING SOME CONTENT TO X94 SEMINARS</w:t>
            </w:r>
          </w:p>
        </w:tc>
      </w:tr>
      <w:tr w:rsidR="008F7CF5" w14:paraId="5E25174A" w14:textId="77777777" w:rsidTr="008F7CF5">
        <w:tc>
          <w:tcPr>
            <w:tcW w:w="1530" w:type="dxa"/>
          </w:tcPr>
          <w:p w14:paraId="70DFB933" w14:textId="77777777" w:rsidR="008F7CF5" w:rsidRPr="00DE24E6" w:rsidRDefault="008F7CF5" w:rsidP="003E7A62">
            <w:pPr>
              <w:rPr>
                <w:rFonts w:cstheme="minorHAnsi"/>
                <w:sz w:val="20"/>
                <w:szCs w:val="20"/>
              </w:rPr>
            </w:pPr>
            <w:r w:rsidRPr="00DE24E6">
              <w:rPr>
                <w:rFonts w:cstheme="minorHAnsi"/>
                <w:sz w:val="20"/>
                <w:szCs w:val="20"/>
              </w:rPr>
              <w:t>THTR 410 U</w:t>
            </w:r>
          </w:p>
        </w:tc>
        <w:tc>
          <w:tcPr>
            <w:tcW w:w="2340" w:type="dxa"/>
          </w:tcPr>
          <w:p w14:paraId="51D0D4C9" w14:textId="77777777" w:rsidR="008F7CF5" w:rsidRPr="00DE24E6" w:rsidRDefault="008F7CF5" w:rsidP="003E7A62">
            <w:pPr>
              <w:rPr>
                <w:rFonts w:cstheme="minorHAnsi"/>
                <w:sz w:val="20"/>
                <w:szCs w:val="20"/>
              </w:rPr>
            </w:pPr>
            <w:r w:rsidRPr="00DE24E6">
              <w:rPr>
                <w:rFonts w:cstheme="minorHAnsi"/>
                <w:sz w:val="20"/>
                <w:szCs w:val="20"/>
              </w:rPr>
              <w:t>ADV ACTING: MUSICAL THTR</w:t>
            </w:r>
          </w:p>
        </w:tc>
        <w:tc>
          <w:tcPr>
            <w:tcW w:w="4680" w:type="dxa"/>
          </w:tcPr>
          <w:p w14:paraId="6EEF22C8" w14:textId="0E70EBC9" w:rsidR="008F7CF5" w:rsidRPr="00DE24E6" w:rsidRDefault="008F7CF5" w:rsidP="003E7A62">
            <w:pPr>
              <w:rPr>
                <w:rFonts w:cstheme="minorHAnsi"/>
                <w:sz w:val="20"/>
                <w:szCs w:val="20"/>
              </w:rPr>
            </w:pPr>
            <w:r>
              <w:rPr>
                <w:rFonts w:cstheme="minorHAnsi"/>
                <w:sz w:val="20"/>
                <w:szCs w:val="20"/>
              </w:rPr>
              <w:t xml:space="preserve">Change title </w:t>
            </w:r>
            <w:r w:rsidRPr="00DE24E6">
              <w:rPr>
                <w:rFonts w:cstheme="minorHAnsi"/>
                <w:sz w:val="20"/>
                <w:szCs w:val="20"/>
              </w:rPr>
              <w:t>FROM SINGING FOR ACTORS TO ADV ACTING: MUSICAL THEATER; MORE ACCURATELY REFLECTS FOCUS OF COURSE</w:t>
            </w:r>
          </w:p>
          <w:p w14:paraId="671650C2" w14:textId="12BF2810" w:rsidR="008F7CF5" w:rsidRPr="00DE24E6" w:rsidRDefault="008F7CF5" w:rsidP="003E7A62">
            <w:pPr>
              <w:rPr>
                <w:rFonts w:cstheme="minorHAnsi"/>
                <w:i/>
                <w:sz w:val="20"/>
                <w:szCs w:val="20"/>
              </w:rPr>
            </w:pPr>
            <w:r>
              <w:rPr>
                <w:rFonts w:cstheme="minorHAnsi"/>
                <w:i/>
                <w:sz w:val="20"/>
                <w:szCs w:val="20"/>
              </w:rPr>
              <w:t>Con-convening course</w:t>
            </w:r>
          </w:p>
        </w:tc>
      </w:tr>
      <w:tr w:rsidR="008F7CF5" w14:paraId="0EC11E64" w14:textId="77777777" w:rsidTr="008F7CF5">
        <w:tc>
          <w:tcPr>
            <w:tcW w:w="1530" w:type="dxa"/>
          </w:tcPr>
          <w:p w14:paraId="4FFB528A" w14:textId="77777777" w:rsidR="008F7CF5" w:rsidRPr="00DE24E6" w:rsidRDefault="008F7CF5" w:rsidP="003E7A62">
            <w:pPr>
              <w:rPr>
                <w:rFonts w:cstheme="minorHAnsi"/>
                <w:sz w:val="20"/>
                <w:szCs w:val="20"/>
              </w:rPr>
            </w:pPr>
            <w:r w:rsidRPr="00DE24E6">
              <w:rPr>
                <w:rFonts w:cstheme="minorHAnsi"/>
                <w:sz w:val="20"/>
                <w:szCs w:val="20"/>
              </w:rPr>
              <w:t>THTR 311 U</w:t>
            </w:r>
          </w:p>
        </w:tc>
        <w:tc>
          <w:tcPr>
            <w:tcW w:w="2340" w:type="dxa"/>
          </w:tcPr>
          <w:p w14:paraId="779A5E1B" w14:textId="7A074413" w:rsidR="008F7CF5" w:rsidRPr="00DE24E6" w:rsidRDefault="008F7CF5" w:rsidP="008F7CF5">
            <w:pPr>
              <w:rPr>
                <w:rFonts w:cstheme="minorHAnsi"/>
                <w:sz w:val="20"/>
                <w:szCs w:val="20"/>
              </w:rPr>
            </w:pPr>
            <w:r w:rsidRPr="00DE24E6">
              <w:rPr>
                <w:rFonts w:cstheme="minorHAnsi"/>
                <w:sz w:val="20"/>
                <w:szCs w:val="20"/>
              </w:rPr>
              <w:t>V</w:t>
            </w:r>
            <w:r>
              <w:rPr>
                <w:rFonts w:cstheme="minorHAnsi"/>
                <w:sz w:val="20"/>
                <w:szCs w:val="20"/>
              </w:rPr>
              <w:t>oice and Speech</w:t>
            </w:r>
            <w:r w:rsidRPr="00DE24E6">
              <w:rPr>
                <w:rFonts w:cstheme="minorHAnsi"/>
                <w:sz w:val="20"/>
                <w:szCs w:val="20"/>
              </w:rPr>
              <w:t xml:space="preserve"> IV: POETIC LANGUAGE</w:t>
            </w:r>
          </w:p>
        </w:tc>
        <w:tc>
          <w:tcPr>
            <w:tcW w:w="4680" w:type="dxa"/>
          </w:tcPr>
          <w:p w14:paraId="7AD9C0A9" w14:textId="593E020C" w:rsidR="008F7CF5" w:rsidRPr="00DE24E6" w:rsidRDefault="008F7CF5" w:rsidP="000E1AA5">
            <w:pPr>
              <w:rPr>
                <w:rFonts w:cstheme="minorHAnsi"/>
                <w:sz w:val="20"/>
                <w:szCs w:val="20"/>
              </w:rPr>
            </w:pPr>
            <w:r>
              <w:rPr>
                <w:rFonts w:cstheme="minorHAnsi"/>
                <w:sz w:val="20"/>
                <w:szCs w:val="20"/>
              </w:rPr>
              <w:t xml:space="preserve">Change title from V&amp;S IV </w:t>
            </w:r>
            <w:r w:rsidRPr="00DE24E6">
              <w:rPr>
                <w:rFonts w:cstheme="minorHAnsi"/>
                <w:sz w:val="20"/>
                <w:szCs w:val="20"/>
              </w:rPr>
              <w:t xml:space="preserve"> TO MORE ACCURATELY REFLECT COURSE CONTENT; </w:t>
            </w:r>
            <w:r>
              <w:rPr>
                <w:rFonts w:cstheme="minorHAnsi"/>
                <w:i/>
                <w:sz w:val="20"/>
                <w:szCs w:val="20"/>
              </w:rPr>
              <w:t>CO-CONVENING COURSE</w:t>
            </w:r>
          </w:p>
        </w:tc>
      </w:tr>
      <w:tr w:rsidR="006036B1" w14:paraId="61FBC27B" w14:textId="77777777" w:rsidTr="008F7CF5">
        <w:tc>
          <w:tcPr>
            <w:tcW w:w="1530" w:type="dxa"/>
          </w:tcPr>
          <w:p w14:paraId="73F64B91" w14:textId="1260DF00" w:rsidR="006036B1" w:rsidRPr="00DE24E6" w:rsidRDefault="006036B1" w:rsidP="003E7A62">
            <w:pPr>
              <w:rPr>
                <w:rFonts w:cstheme="minorHAnsi"/>
                <w:sz w:val="20"/>
                <w:szCs w:val="20"/>
              </w:rPr>
            </w:pPr>
            <w:r>
              <w:rPr>
                <w:rFonts w:cstheme="minorHAnsi"/>
                <w:sz w:val="20"/>
                <w:szCs w:val="20"/>
              </w:rPr>
              <w:t>Program Modification</w:t>
            </w:r>
          </w:p>
        </w:tc>
        <w:tc>
          <w:tcPr>
            <w:tcW w:w="2340" w:type="dxa"/>
          </w:tcPr>
          <w:p w14:paraId="4ABDDC5B" w14:textId="7D67DA68" w:rsidR="006036B1" w:rsidRPr="00DE24E6" w:rsidRDefault="006036B1" w:rsidP="006036B1">
            <w:pPr>
              <w:rPr>
                <w:rFonts w:cstheme="minorHAnsi"/>
                <w:sz w:val="20"/>
                <w:szCs w:val="20"/>
              </w:rPr>
            </w:pPr>
            <w:r>
              <w:t>BFA-THTR- Acting track</w:t>
            </w:r>
          </w:p>
        </w:tc>
        <w:tc>
          <w:tcPr>
            <w:tcW w:w="4680" w:type="dxa"/>
          </w:tcPr>
          <w:p w14:paraId="70BB7170" w14:textId="7A152CF7" w:rsidR="006036B1" w:rsidRDefault="006036B1" w:rsidP="006036B1">
            <w:pPr>
              <w:rPr>
                <w:rFonts w:cstheme="minorHAnsi"/>
                <w:sz w:val="20"/>
                <w:szCs w:val="20"/>
              </w:rPr>
            </w:pPr>
            <w:proofErr w:type="gramStart"/>
            <w:r>
              <w:t>lower</w:t>
            </w:r>
            <w:proofErr w:type="gramEnd"/>
            <w:r>
              <w:t xml:space="preserve"> total requirements for major by 1 credit (78 to 77) by adjusting acting requirement, specifying options in Voice and Movement training, and remove option for production credit.  </w:t>
            </w:r>
          </w:p>
        </w:tc>
      </w:tr>
    </w:tbl>
    <w:p w14:paraId="6775D4E7" w14:textId="77777777" w:rsidR="008F7CF5" w:rsidRDefault="008F7CF5"/>
    <w:tbl>
      <w:tblPr>
        <w:tblStyle w:val="TableGrid"/>
        <w:tblW w:w="0" w:type="auto"/>
        <w:tblInd w:w="828" w:type="dxa"/>
        <w:tblLayout w:type="fixed"/>
        <w:tblLook w:val="04A0" w:firstRow="1" w:lastRow="0" w:firstColumn="1" w:lastColumn="0" w:noHBand="0" w:noVBand="1"/>
      </w:tblPr>
      <w:tblGrid>
        <w:gridCol w:w="1530"/>
        <w:gridCol w:w="2340"/>
        <w:gridCol w:w="4680"/>
      </w:tblGrid>
      <w:tr w:rsidR="008F7CF5" w14:paraId="74BD9B30" w14:textId="77777777" w:rsidTr="003E7A62">
        <w:tc>
          <w:tcPr>
            <w:tcW w:w="8550" w:type="dxa"/>
            <w:gridSpan w:val="3"/>
          </w:tcPr>
          <w:p w14:paraId="761DEA97" w14:textId="2379D57A" w:rsidR="008F7CF5" w:rsidRPr="006036B1" w:rsidRDefault="008F7CF5" w:rsidP="006036B1">
            <w:pPr>
              <w:jc w:val="center"/>
              <w:rPr>
                <w:rFonts w:cstheme="minorHAnsi"/>
                <w:b/>
              </w:rPr>
            </w:pPr>
            <w:r w:rsidRPr="006036B1">
              <w:rPr>
                <w:rFonts w:cstheme="minorHAnsi"/>
                <w:b/>
              </w:rPr>
              <w:t>Media Arts</w:t>
            </w:r>
          </w:p>
        </w:tc>
      </w:tr>
      <w:tr w:rsidR="008F7CF5" w14:paraId="01B8BF0A" w14:textId="77777777" w:rsidTr="008F7CF5">
        <w:tc>
          <w:tcPr>
            <w:tcW w:w="1530" w:type="dxa"/>
          </w:tcPr>
          <w:p w14:paraId="76B81451" w14:textId="77777777" w:rsidR="008F7CF5" w:rsidRPr="00DE24E6" w:rsidRDefault="008F7CF5" w:rsidP="003E7A62">
            <w:pPr>
              <w:rPr>
                <w:rFonts w:cstheme="minorHAnsi"/>
                <w:sz w:val="20"/>
                <w:szCs w:val="20"/>
              </w:rPr>
            </w:pPr>
            <w:r w:rsidRPr="00DE24E6">
              <w:rPr>
                <w:rFonts w:cstheme="minorHAnsi"/>
                <w:sz w:val="20"/>
                <w:szCs w:val="20"/>
              </w:rPr>
              <w:t>MART 499 U</w:t>
            </w:r>
          </w:p>
        </w:tc>
        <w:tc>
          <w:tcPr>
            <w:tcW w:w="2340" w:type="dxa"/>
          </w:tcPr>
          <w:p w14:paraId="0EF06216" w14:textId="77777777" w:rsidR="008F7CF5" w:rsidRPr="00DE24E6" w:rsidRDefault="008F7CF5" w:rsidP="003E7A62">
            <w:pPr>
              <w:rPr>
                <w:rFonts w:cstheme="minorHAnsi"/>
                <w:sz w:val="20"/>
                <w:szCs w:val="20"/>
              </w:rPr>
            </w:pPr>
            <w:r w:rsidRPr="00DE24E6">
              <w:rPr>
                <w:rFonts w:cstheme="minorHAnsi"/>
                <w:sz w:val="20"/>
                <w:szCs w:val="20"/>
              </w:rPr>
              <w:t>SENIOR PROJECT</w:t>
            </w:r>
          </w:p>
        </w:tc>
        <w:tc>
          <w:tcPr>
            <w:tcW w:w="4680" w:type="dxa"/>
          </w:tcPr>
          <w:p w14:paraId="61BF44A1" w14:textId="0C957E87" w:rsidR="008F7CF5" w:rsidRPr="00DE24E6" w:rsidRDefault="008F7CF5" w:rsidP="008F7CF5">
            <w:pPr>
              <w:rPr>
                <w:rFonts w:cstheme="minorHAnsi"/>
                <w:sz w:val="20"/>
                <w:szCs w:val="20"/>
              </w:rPr>
            </w:pPr>
            <w:r>
              <w:rPr>
                <w:rFonts w:cstheme="minorHAnsi"/>
                <w:sz w:val="20"/>
                <w:szCs w:val="20"/>
              </w:rPr>
              <w:t>Change repeatability -</w:t>
            </w:r>
            <w:r w:rsidRPr="00DE24E6">
              <w:rPr>
                <w:rFonts w:cstheme="minorHAnsi"/>
                <w:sz w:val="20"/>
                <w:szCs w:val="20"/>
              </w:rPr>
              <w:t xml:space="preserve"> UP TO 9 CREDITS </w:t>
            </w:r>
          </w:p>
        </w:tc>
      </w:tr>
    </w:tbl>
    <w:p w14:paraId="2801C881" w14:textId="77777777" w:rsidR="008F7CF5" w:rsidRDefault="008F7CF5"/>
    <w:tbl>
      <w:tblPr>
        <w:tblStyle w:val="TableGrid"/>
        <w:tblW w:w="0" w:type="auto"/>
        <w:tblInd w:w="828" w:type="dxa"/>
        <w:tblLayout w:type="fixed"/>
        <w:tblLook w:val="04A0" w:firstRow="1" w:lastRow="0" w:firstColumn="1" w:lastColumn="0" w:noHBand="0" w:noVBand="1"/>
      </w:tblPr>
      <w:tblGrid>
        <w:gridCol w:w="1530"/>
        <w:gridCol w:w="2340"/>
        <w:gridCol w:w="4680"/>
      </w:tblGrid>
      <w:tr w:rsidR="008F7CF5" w14:paraId="10A8226D" w14:textId="77777777" w:rsidTr="006036B1">
        <w:tc>
          <w:tcPr>
            <w:tcW w:w="8550" w:type="dxa"/>
            <w:gridSpan w:val="3"/>
          </w:tcPr>
          <w:p w14:paraId="7029DA49" w14:textId="76595331" w:rsidR="008F7CF5" w:rsidRPr="006036B1" w:rsidRDefault="008F7CF5" w:rsidP="006036B1">
            <w:pPr>
              <w:jc w:val="center"/>
              <w:rPr>
                <w:rFonts w:cstheme="minorHAnsi"/>
                <w:b/>
              </w:rPr>
            </w:pPr>
            <w:r w:rsidRPr="006036B1">
              <w:rPr>
                <w:rFonts w:cstheme="minorHAnsi"/>
                <w:b/>
              </w:rPr>
              <w:t>Teaching and Learning</w:t>
            </w:r>
          </w:p>
        </w:tc>
      </w:tr>
      <w:tr w:rsidR="008F7CF5" w14:paraId="66C82A0B" w14:textId="77777777" w:rsidTr="008F7CF5">
        <w:tc>
          <w:tcPr>
            <w:tcW w:w="1530" w:type="dxa"/>
          </w:tcPr>
          <w:p w14:paraId="53FA0975" w14:textId="5BD9782F" w:rsidR="008F7CF5" w:rsidRPr="00DE24E6" w:rsidRDefault="008F7CF5" w:rsidP="003E7A62">
            <w:pPr>
              <w:rPr>
                <w:rFonts w:cstheme="minorHAnsi"/>
                <w:sz w:val="20"/>
                <w:szCs w:val="20"/>
              </w:rPr>
            </w:pPr>
            <w:r>
              <w:rPr>
                <w:rFonts w:cstheme="minorHAnsi"/>
                <w:sz w:val="20"/>
                <w:szCs w:val="20"/>
              </w:rPr>
              <w:t>Program Modification</w:t>
            </w:r>
          </w:p>
        </w:tc>
        <w:tc>
          <w:tcPr>
            <w:tcW w:w="2340" w:type="dxa"/>
          </w:tcPr>
          <w:p w14:paraId="3A49C205" w14:textId="77777777" w:rsidR="008F7CF5" w:rsidRPr="00DE24E6" w:rsidRDefault="008F7CF5" w:rsidP="003E7A62">
            <w:pPr>
              <w:rPr>
                <w:rFonts w:cstheme="minorHAnsi"/>
                <w:sz w:val="20"/>
                <w:szCs w:val="20"/>
              </w:rPr>
            </w:pPr>
          </w:p>
        </w:tc>
        <w:tc>
          <w:tcPr>
            <w:tcW w:w="4680" w:type="dxa"/>
          </w:tcPr>
          <w:p w14:paraId="6E250C24" w14:textId="77777777" w:rsidR="008F7CF5" w:rsidRDefault="008F7CF5" w:rsidP="008F7CF5">
            <w:proofErr w:type="spellStart"/>
            <w:r>
              <w:t>Broadfield</w:t>
            </w:r>
            <w:proofErr w:type="spellEnd"/>
            <w:r>
              <w:t xml:space="preserve"> Social Studies 9 credit requirement to include Native American Studies and Anthropology – to be consistent with OPI and recognition of IEFA. Added to Economics, sociology, geography, etc.</w:t>
            </w:r>
          </w:p>
          <w:p w14:paraId="3AA4FE9A" w14:textId="77777777" w:rsidR="008F7CF5" w:rsidRDefault="008F7CF5" w:rsidP="008F7CF5">
            <w:pPr>
              <w:rPr>
                <w:rFonts w:cstheme="minorHAnsi"/>
                <w:sz w:val="20"/>
                <w:szCs w:val="20"/>
              </w:rPr>
            </w:pPr>
          </w:p>
        </w:tc>
      </w:tr>
      <w:tr w:rsidR="006036B1" w14:paraId="7AB7C8B5" w14:textId="77777777" w:rsidTr="008F7CF5">
        <w:tc>
          <w:tcPr>
            <w:tcW w:w="1530" w:type="dxa"/>
          </w:tcPr>
          <w:p w14:paraId="39256F10" w14:textId="44175342" w:rsidR="006036B1" w:rsidRDefault="006036B1" w:rsidP="003E7A62">
            <w:pPr>
              <w:rPr>
                <w:rFonts w:cstheme="minorHAnsi"/>
                <w:sz w:val="20"/>
                <w:szCs w:val="20"/>
              </w:rPr>
            </w:pPr>
            <w:r>
              <w:rPr>
                <w:rFonts w:cstheme="minorHAnsi"/>
                <w:sz w:val="20"/>
                <w:szCs w:val="20"/>
              </w:rPr>
              <w:t xml:space="preserve">Level I </w:t>
            </w:r>
          </w:p>
        </w:tc>
        <w:tc>
          <w:tcPr>
            <w:tcW w:w="2340" w:type="dxa"/>
          </w:tcPr>
          <w:p w14:paraId="6C229186" w14:textId="740CA872" w:rsidR="006036B1" w:rsidRPr="00DE24E6" w:rsidRDefault="006036B1" w:rsidP="003E7A62">
            <w:pPr>
              <w:rPr>
                <w:rFonts w:cstheme="minorHAnsi"/>
                <w:sz w:val="20"/>
                <w:szCs w:val="20"/>
              </w:rPr>
            </w:pPr>
            <w:r>
              <w:t>Admin. System Management Minor</w:t>
            </w:r>
          </w:p>
        </w:tc>
        <w:tc>
          <w:tcPr>
            <w:tcW w:w="4680" w:type="dxa"/>
          </w:tcPr>
          <w:p w14:paraId="0535C449" w14:textId="51E5B2E4" w:rsidR="006036B1" w:rsidRDefault="006036B1" w:rsidP="008F7CF5">
            <w:proofErr w:type="gramStart"/>
            <w:r>
              <w:t>termination</w:t>
            </w:r>
            <w:proofErr w:type="gramEnd"/>
            <w:r>
              <w:t xml:space="preserve"> – to reflect lack of faculty (retirement in 2016) and minimal enrollment for last 5 years. No current students.</w:t>
            </w:r>
          </w:p>
        </w:tc>
      </w:tr>
    </w:tbl>
    <w:p w14:paraId="7CFE0116" w14:textId="16464EED" w:rsidR="00CF00BB" w:rsidRDefault="00CF00BB" w:rsidP="00CF00BB">
      <w:pPr>
        <w:rPr>
          <w:rFonts w:eastAsia="Times New Roman"/>
        </w:rPr>
      </w:pPr>
    </w:p>
    <w:p w14:paraId="7986B356" w14:textId="0FD6EFFF" w:rsidR="00CF00BB" w:rsidRPr="006036B1" w:rsidRDefault="006036B1" w:rsidP="006036B1">
      <w:pPr>
        <w:pStyle w:val="ListParagraph"/>
        <w:numPr>
          <w:ilvl w:val="0"/>
          <w:numId w:val="3"/>
        </w:numPr>
        <w:rPr>
          <w:rFonts w:eastAsia="Times New Roman"/>
        </w:rPr>
      </w:pPr>
      <w:r>
        <w:rPr>
          <w:rFonts w:eastAsia="Times New Roman"/>
        </w:rPr>
        <w:t xml:space="preserve">The following curriculum items from the Social Science Subcommittee </w:t>
      </w:r>
      <w:proofErr w:type="gramStart"/>
      <w:r>
        <w:rPr>
          <w:rFonts w:eastAsia="Times New Roman"/>
        </w:rPr>
        <w:t>were approved</w:t>
      </w:r>
      <w:proofErr w:type="gramEnd"/>
      <w:r>
        <w:rPr>
          <w:rFonts w:eastAsia="Times New Roman"/>
        </w:rPr>
        <w:t xml:space="preserve">. </w:t>
      </w:r>
    </w:p>
    <w:tbl>
      <w:tblPr>
        <w:tblW w:w="8550" w:type="dxa"/>
        <w:tblInd w:w="828" w:type="dxa"/>
        <w:tblLook w:val="04A0" w:firstRow="1" w:lastRow="0" w:firstColumn="1" w:lastColumn="0" w:noHBand="0" w:noVBand="1"/>
      </w:tblPr>
      <w:tblGrid>
        <w:gridCol w:w="1530"/>
        <w:gridCol w:w="1374"/>
        <w:gridCol w:w="966"/>
        <w:gridCol w:w="1444"/>
        <w:gridCol w:w="3236"/>
      </w:tblGrid>
      <w:tr w:rsidR="00CF00BB" w:rsidRPr="00CF00BB" w14:paraId="425AE2D0" w14:textId="77777777" w:rsidTr="006036B1">
        <w:trPr>
          <w:trHeight w:val="300"/>
        </w:trPr>
        <w:tc>
          <w:tcPr>
            <w:tcW w:w="5314" w:type="dxa"/>
            <w:gridSpan w:val="4"/>
            <w:tcBorders>
              <w:top w:val="nil"/>
              <w:left w:val="nil"/>
              <w:bottom w:val="nil"/>
              <w:right w:val="nil"/>
            </w:tcBorders>
            <w:shd w:val="clear" w:color="auto" w:fill="auto"/>
            <w:noWrap/>
            <w:vAlign w:val="bottom"/>
            <w:hideMark/>
          </w:tcPr>
          <w:p w14:paraId="3ECFD400" w14:textId="43C1BCD0" w:rsidR="00CF00BB" w:rsidRPr="00CF00BB" w:rsidRDefault="00CF00BB" w:rsidP="00CF00BB">
            <w:pPr>
              <w:spacing w:after="0" w:line="240" w:lineRule="auto"/>
              <w:rPr>
                <w:rFonts w:ascii="Calibri" w:eastAsia="Times New Roman" w:hAnsi="Calibri" w:cs="Calibri"/>
                <w:color w:val="000000"/>
              </w:rPr>
            </w:pPr>
          </w:p>
        </w:tc>
        <w:tc>
          <w:tcPr>
            <w:tcW w:w="3236" w:type="dxa"/>
            <w:tcBorders>
              <w:top w:val="nil"/>
              <w:left w:val="nil"/>
              <w:bottom w:val="nil"/>
              <w:right w:val="nil"/>
            </w:tcBorders>
            <w:shd w:val="clear" w:color="auto" w:fill="auto"/>
            <w:noWrap/>
            <w:vAlign w:val="bottom"/>
            <w:hideMark/>
          </w:tcPr>
          <w:p w14:paraId="4604D48C" w14:textId="77777777" w:rsidR="00CF00BB" w:rsidRPr="00CF00BB" w:rsidRDefault="00CF00BB" w:rsidP="00CF00BB">
            <w:pPr>
              <w:spacing w:after="0" w:line="240" w:lineRule="auto"/>
              <w:rPr>
                <w:rFonts w:ascii="Calibri" w:eastAsia="Times New Roman" w:hAnsi="Calibri" w:cs="Calibri"/>
                <w:color w:val="000000"/>
              </w:rPr>
            </w:pPr>
          </w:p>
        </w:tc>
      </w:tr>
      <w:tr w:rsidR="00CF00BB" w:rsidRPr="00CF00BB" w14:paraId="54D3AFA8" w14:textId="77777777" w:rsidTr="006036B1">
        <w:trPr>
          <w:trHeight w:val="300"/>
        </w:trPr>
        <w:tc>
          <w:tcPr>
            <w:tcW w:w="8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C2B3E" w14:textId="77777777" w:rsidR="00CF00BB" w:rsidRPr="00CF00BB" w:rsidRDefault="00CF00BB" w:rsidP="00CF00BB">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Anthropology</w:t>
            </w:r>
          </w:p>
        </w:tc>
      </w:tr>
      <w:tr w:rsidR="00CF00BB" w:rsidRPr="00CF00BB" w14:paraId="1AF9C4D4" w14:textId="77777777" w:rsidTr="006036B1">
        <w:trPr>
          <w:trHeight w:val="240"/>
        </w:trPr>
        <w:tc>
          <w:tcPr>
            <w:tcW w:w="1530" w:type="dxa"/>
            <w:tcBorders>
              <w:top w:val="nil"/>
              <w:left w:val="single" w:sz="4" w:space="0" w:color="000000"/>
              <w:bottom w:val="single" w:sz="4" w:space="0" w:color="000000"/>
              <w:right w:val="single" w:sz="4" w:space="0" w:color="000000"/>
            </w:tcBorders>
            <w:shd w:val="clear" w:color="auto" w:fill="auto"/>
            <w:vAlign w:val="center"/>
            <w:hideMark/>
          </w:tcPr>
          <w:p w14:paraId="6E0761B5" w14:textId="77777777" w:rsidR="00CF00BB" w:rsidRPr="00CF00BB" w:rsidRDefault="00A661BD" w:rsidP="00CF00BB">
            <w:pPr>
              <w:spacing w:after="0" w:line="240" w:lineRule="auto"/>
              <w:rPr>
                <w:rFonts w:ascii="Calibri" w:eastAsia="Times New Roman" w:hAnsi="Calibri" w:cs="Calibri"/>
                <w:color w:val="0563C1"/>
                <w:u w:val="single"/>
              </w:rPr>
            </w:pPr>
            <w:hyperlink r:id="rId8" w:history="1">
              <w:r w:rsidR="00CF00BB" w:rsidRPr="00CF00BB">
                <w:rPr>
                  <w:rFonts w:ascii="Calibri" w:eastAsia="Times New Roman" w:hAnsi="Calibri" w:cs="Calibri"/>
                  <w:color w:val="0563C1"/>
                  <w:u w:val="single"/>
                </w:rPr>
                <w:t>ANTY 126 U</w:t>
              </w:r>
            </w:hyperlink>
          </w:p>
        </w:tc>
        <w:tc>
          <w:tcPr>
            <w:tcW w:w="2340" w:type="dxa"/>
            <w:gridSpan w:val="2"/>
            <w:tcBorders>
              <w:top w:val="nil"/>
              <w:left w:val="nil"/>
              <w:bottom w:val="single" w:sz="4" w:space="0" w:color="000000"/>
              <w:right w:val="single" w:sz="4" w:space="0" w:color="000000"/>
            </w:tcBorders>
            <w:shd w:val="clear" w:color="auto" w:fill="auto"/>
            <w:vAlign w:val="center"/>
            <w:hideMark/>
          </w:tcPr>
          <w:p w14:paraId="2C3C43B5" w14:textId="77777777" w:rsidR="00CF00BB" w:rsidRPr="00CF00BB" w:rsidRDefault="00CF00BB"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Anthropology and Global Health</w:t>
            </w:r>
          </w:p>
        </w:tc>
        <w:tc>
          <w:tcPr>
            <w:tcW w:w="4680" w:type="dxa"/>
            <w:gridSpan w:val="2"/>
            <w:tcBorders>
              <w:top w:val="nil"/>
              <w:left w:val="nil"/>
              <w:bottom w:val="single" w:sz="4" w:space="0" w:color="000000"/>
              <w:right w:val="single" w:sz="4" w:space="0" w:color="000000"/>
            </w:tcBorders>
            <w:shd w:val="clear" w:color="auto" w:fill="auto"/>
            <w:vAlign w:val="center"/>
            <w:hideMark/>
          </w:tcPr>
          <w:p w14:paraId="1EFE4069" w14:textId="77777777" w:rsidR="00CF00BB" w:rsidRPr="00CF00BB" w:rsidRDefault="00CF00BB"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New course</w:t>
            </w:r>
          </w:p>
        </w:tc>
      </w:tr>
      <w:tr w:rsidR="00CF00BB" w:rsidRPr="00CF00BB" w14:paraId="1B03BDEF" w14:textId="77777777" w:rsidTr="006036B1">
        <w:trPr>
          <w:trHeight w:val="240"/>
        </w:trPr>
        <w:tc>
          <w:tcPr>
            <w:tcW w:w="1530" w:type="dxa"/>
            <w:tcBorders>
              <w:top w:val="nil"/>
              <w:left w:val="nil"/>
              <w:bottom w:val="nil"/>
              <w:right w:val="nil"/>
            </w:tcBorders>
            <w:shd w:val="clear" w:color="auto" w:fill="auto"/>
            <w:noWrap/>
            <w:vAlign w:val="bottom"/>
            <w:hideMark/>
          </w:tcPr>
          <w:p w14:paraId="7B00B3D5" w14:textId="77777777" w:rsidR="00CF00BB" w:rsidRPr="00CF00BB" w:rsidRDefault="00CF00BB" w:rsidP="00CF00BB">
            <w:pPr>
              <w:spacing w:after="0" w:line="240" w:lineRule="auto"/>
              <w:rPr>
                <w:rFonts w:ascii="Calibri" w:eastAsia="Times New Roman" w:hAnsi="Calibri" w:cs="Calibri"/>
                <w:color w:val="000000"/>
              </w:rPr>
            </w:pPr>
          </w:p>
        </w:tc>
        <w:tc>
          <w:tcPr>
            <w:tcW w:w="2340" w:type="dxa"/>
            <w:gridSpan w:val="2"/>
            <w:tcBorders>
              <w:top w:val="nil"/>
              <w:left w:val="nil"/>
              <w:bottom w:val="nil"/>
              <w:right w:val="nil"/>
            </w:tcBorders>
            <w:shd w:val="clear" w:color="auto" w:fill="auto"/>
            <w:noWrap/>
            <w:vAlign w:val="bottom"/>
            <w:hideMark/>
          </w:tcPr>
          <w:p w14:paraId="64FFE2C5" w14:textId="77777777" w:rsidR="00CF00BB" w:rsidRPr="00CF00BB" w:rsidRDefault="00CF00BB" w:rsidP="00CF00BB">
            <w:pPr>
              <w:spacing w:after="0" w:line="240" w:lineRule="auto"/>
              <w:rPr>
                <w:rFonts w:ascii="Times New Roman" w:eastAsia="Times New Roman" w:hAnsi="Times New Roman" w:cs="Times New Roman"/>
                <w:sz w:val="20"/>
                <w:szCs w:val="20"/>
              </w:rPr>
            </w:pPr>
          </w:p>
        </w:tc>
        <w:tc>
          <w:tcPr>
            <w:tcW w:w="4680" w:type="dxa"/>
            <w:gridSpan w:val="2"/>
            <w:tcBorders>
              <w:top w:val="nil"/>
              <w:left w:val="nil"/>
              <w:bottom w:val="nil"/>
              <w:right w:val="nil"/>
            </w:tcBorders>
            <w:shd w:val="clear" w:color="auto" w:fill="auto"/>
            <w:noWrap/>
            <w:vAlign w:val="bottom"/>
            <w:hideMark/>
          </w:tcPr>
          <w:p w14:paraId="47AB8B17" w14:textId="77777777" w:rsidR="00CF00BB" w:rsidRPr="00CF00BB" w:rsidRDefault="00CF00BB" w:rsidP="00CF00BB">
            <w:pPr>
              <w:spacing w:after="0" w:line="240" w:lineRule="auto"/>
              <w:rPr>
                <w:rFonts w:ascii="Times New Roman" w:eastAsia="Times New Roman" w:hAnsi="Times New Roman" w:cs="Times New Roman"/>
                <w:sz w:val="20"/>
                <w:szCs w:val="20"/>
              </w:rPr>
            </w:pPr>
          </w:p>
        </w:tc>
      </w:tr>
      <w:tr w:rsidR="00CF00BB" w:rsidRPr="00CF00BB" w14:paraId="2E71CA7C" w14:textId="77777777" w:rsidTr="006036B1">
        <w:trPr>
          <w:trHeight w:val="300"/>
        </w:trPr>
        <w:tc>
          <w:tcPr>
            <w:tcW w:w="8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A45B9" w14:textId="77777777" w:rsidR="00CF00BB" w:rsidRPr="00CF00BB" w:rsidRDefault="00CF00BB" w:rsidP="00CF00BB">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Environmental Studies</w:t>
            </w:r>
          </w:p>
        </w:tc>
      </w:tr>
      <w:tr w:rsidR="00CF00BB" w:rsidRPr="00CF00BB" w14:paraId="74CAF543" w14:textId="77777777" w:rsidTr="006036B1">
        <w:trPr>
          <w:trHeight w:val="300"/>
        </w:trPr>
        <w:tc>
          <w:tcPr>
            <w:tcW w:w="1530" w:type="dxa"/>
            <w:tcBorders>
              <w:top w:val="nil"/>
              <w:left w:val="single" w:sz="4" w:space="0" w:color="000000"/>
              <w:bottom w:val="single" w:sz="4" w:space="0" w:color="000000"/>
              <w:right w:val="single" w:sz="4" w:space="0" w:color="000000"/>
            </w:tcBorders>
            <w:shd w:val="clear" w:color="auto" w:fill="auto"/>
            <w:vAlign w:val="center"/>
            <w:hideMark/>
          </w:tcPr>
          <w:p w14:paraId="4E8B0212" w14:textId="77777777" w:rsidR="00CF00BB" w:rsidRPr="00CF00BB" w:rsidRDefault="00A661BD" w:rsidP="00CF00BB">
            <w:pPr>
              <w:spacing w:after="0" w:line="240" w:lineRule="auto"/>
              <w:rPr>
                <w:rFonts w:ascii="Calibri" w:eastAsia="Times New Roman" w:hAnsi="Calibri" w:cs="Calibri"/>
                <w:color w:val="0563C1"/>
                <w:u w:val="single"/>
              </w:rPr>
            </w:pPr>
            <w:hyperlink r:id="rId9" w:history="1">
              <w:r w:rsidR="00CF00BB" w:rsidRPr="00CF00BB">
                <w:rPr>
                  <w:rFonts w:ascii="Calibri" w:eastAsia="Times New Roman" w:hAnsi="Calibri" w:cs="Calibri"/>
                  <w:color w:val="0563C1"/>
                  <w:u w:val="single"/>
                </w:rPr>
                <w:t>ENSC 470 UG</w:t>
              </w:r>
            </w:hyperlink>
          </w:p>
        </w:tc>
        <w:tc>
          <w:tcPr>
            <w:tcW w:w="2340" w:type="dxa"/>
            <w:gridSpan w:val="2"/>
            <w:tcBorders>
              <w:top w:val="nil"/>
              <w:left w:val="nil"/>
              <w:bottom w:val="single" w:sz="4" w:space="0" w:color="000000"/>
              <w:right w:val="single" w:sz="4" w:space="0" w:color="000000"/>
            </w:tcBorders>
            <w:shd w:val="clear" w:color="auto" w:fill="auto"/>
            <w:vAlign w:val="center"/>
            <w:hideMark/>
          </w:tcPr>
          <w:p w14:paraId="45DB5E35" w14:textId="77777777" w:rsidR="00CF00BB" w:rsidRPr="00CF00BB" w:rsidRDefault="00CF00BB" w:rsidP="00CF00BB">
            <w:pPr>
              <w:spacing w:after="0" w:line="240" w:lineRule="auto"/>
              <w:rPr>
                <w:rFonts w:ascii="Calibri" w:eastAsia="Times New Roman" w:hAnsi="Calibri" w:cs="Calibri"/>
                <w:color w:val="000000"/>
              </w:rPr>
            </w:pPr>
            <w:proofErr w:type="spellStart"/>
            <w:r w:rsidRPr="00CF00BB">
              <w:rPr>
                <w:rFonts w:ascii="Calibri" w:eastAsia="Times New Roman" w:hAnsi="Calibri" w:cs="Calibri"/>
                <w:color w:val="000000"/>
              </w:rPr>
              <w:t>Agroecology</w:t>
            </w:r>
            <w:proofErr w:type="spellEnd"/>
          </w:p>
        </w:tc>
        <w:tc>
          <w:tcPr>
            <w:tcW w:w="4680" w:type="dxa"/>
            <w:gridSpan w:val="2"/>
            <w:tcBorders>
              <w:top w:val="nil"/>
              <w:left w:val="nil"/>
              <w:bottom w:val="single" w:sz="4" w:space="0" w:color="000000"/>
              <w:right w:val="single" w:sz="4" w:space="0" w:color="000000"/>
            </w:tcBorders>
            <w:shd w:val="clear" w:color="auto" w:fill="auto"/>
            <w:vAlign w:val="center"/>
            <w:hideMark/>
          </w:tcPr>
          <w:p w14:paraId="0BB9DFCA" w14:textId="77777777" w:rsidR="00CF00BB" w:rsidRPr="00CF00BB" w:rsidRDefault="00CF00BB"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New course</w:t>
            </w:r>
          </w:p>
        </w:tc>
      </w:tr>
      <w:tr w:rsidR="00CF00BB" w:rsidRPr="00CF00BB" w14:paraId="44243C9E" w14:textId="77777777" w:rsidTr="006036B1">
        <w:trPr>
          <w:trHeight w:val="300"/>
        </w:trPr>
        <w:tc>
          <w:tcPr>
            <w:tcW w:w="1530" w:type="dxa"/>
            <w:tcBorders>
              <w:top w:val="nil"/>
              <w:left w:val="nil"/>
              <w:bottom w:val="nil"/>
              <w:right w:val="nil"/>
            </w:tcBorders>
            <w:shd w:val="clear" w:color="auto" w:fill="auto"/>
            <w:noWrap/>
            <w:vAlign w:val="bottom"/>
            <w:hideMark/>
          </w:tcPr>
          <w:p w14:paraId="293003FA" w14:textId="77777777" w:rsidR="00CF00BB" w:rsidRPr="00CF00BB" w:rsidRDefault="00CF00BB" w:rsidP="00CF00BB">
            <w:pPr>
              <w:spacing w:after="0" w:line="240" w:lineRule="auto"/>
              <w:rPr>
                <w:rFonts w:ascii="Calibri" w:eastAsia="Times New Roman" w:hAnsi="Calibri" w:cs="Calibri"/>
                <w:color w:val="000000"/>
              </w:rPr>
            </w:pPr>
          </w:p>
        </w:tc>
        <w:tc>
          <w:tcPr>
            <w:tcW w:w="2340" w:type="dxa"/>
            <w:gridSpan w:val="2"/>
            <w:tcBorders>
              <w:top w:val="nil"/>
              <w:left w:val="nil"/>
              <w:bottom w:val="nil"/>
              <w:right w:val="nil"/>
            </w:tcBorders>
            <w:shd w:val="clear" w:color="auto" w:fill="auto"/>
            <w:noWrap/>
            <w:vAlign w:val="bottom"/>
            <w:hideMark/>
          </w:tcPr>
          <w:p w14:paraId="32155262" w14:textId="77777777" w:rsidR="00CF00BB" w:rsidRPr="00CF00BB" w:rsidRDefault="00CF00BB" w:rsidP="00CF00BB">
            <w:pPr>
              <w:spacing w:after="0" w:line="240" w:lineRule="auto"/>
              <w:rPr>
                <w:rFonts w:ascii="Times New Roman" w:eastAsia="Times New Roman" w:hAnsi="Times New Roman" w:cs="Times New Roman"/>
                <w:sz w:val="20"/>
                <w:szCs w:val="20"/>
              </w:rPr>
            </w:pPr>
          </w:p>
        </w:tc>
        <w:tc>
          <w:tcPr>
            <w:tcW w:w="4680" w:type="dxa"/>
            <w:gridSpan w:val="2"/>
            <w:tcBorders>
              <w:top w:val="nil"/>
              <w:left w:val="nil"/>
              <w:bottom w:val="nil"/>
              <w:right w:val="nil"/>
            </w:tcBorders>
            <w:shd w:val="clear" w:color="auto" w:fill="auto"/>
            <w:noWrap/>
            <w:vAlign w:val="bottom"/>
            <w:hideMark/>
          </w:tcPr>
          <w:p w14:paraId="770634CB" w14:textId="77777777" w:rsidR="00CF00BB" w:rsidRPr="00CF00BB" w:rsidRDefault="00CF00BB" w:rsidP="00CF00BB">
            <w:pPr>
              <w:spacing w:after="0" w:line="240" w:lineRule="auto"/>
              <w:rPr>
                <w:rFonts w:ascii="Times New Roman" w:eastAsia="Times New Roman" w:hAnsi="Times New Roman" w:cs="Times New Roman"/>
                <w:sz w:val="20"/>
                <w:szCs w:val="20"/>
              </w:rPr>
            </w:pPr>
          </w:p>
        </w:tc>
      </w:tr>
      <w:tr w:rsidR="00CF00BB" w:rsidRPr="00CF00BB" w14:paraId="67B6E1BF" w14:textId="77777777" w:rsidTr="006036B1">
        <w:trPr>
          <w:trHeight w:val="300"/>
        </w:trPr>
        <w:tc>
          <w:tcPr>
            <w:tcW w:w="8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65064" w14:textId="77777777" w:rsidR="00CF00BB" w:rsidRPr="00CF00BB" w:rsidRDefault="00CF00BB" w:rsidP="00CF00BB">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Geography</w:t>
            </w:r>
          </w:p>
        </w:tc>
      </w:tr>
      <w:tr w:rsidR="00CF00BB" w:rsidRPr="00CF00BB" w14:paraId="3F15A1D9" w14:textId="77777777" w:rsidTr="006036B1">
        <w:trPr>
          <w:trHeight w:val="285"/>
        </w:trPr>
        <w:tc>
          <w:tcPr>
            <w:tcW w:w="1530" w:type="dxa"/>
            <w:tcBorders>
              <w:top w:val="nil"/>
              <w:left w:val="single" w:sz="4" w:space="0" w:color="000000"/>
              <w:bottom w:val="single" w:sz="4" w:space="0" w:color="auto"/>
              <w:right w:val="single" w:sz="4" w:space="0" w:color="000000"/>
            </w:tcBorders>
            <w:shd w:val="clear" w:color="auto" w:fill="auto"/>
            <w:vAlign w:val="center"/>
            <w:hideMark/>
          </w:tcPr>
          <w:p w14:paraId="6DFF38EC" w14:textId="77777777" w:rsidR="00CF00BB" w:rsidRPr="00CF00BB" w:rsidRDefault="00A661BD" w:rsidP="00CF00BB">
            <w:pPr>
              <w:spacing w:after="0" w:line="240" w:lineRule="auto"/>
              <w:rPr>
                <w:rFonts w:ascii="Calibri" w:eastAsia="Times New Roman" w:hAnsi="Calibri" w:cs="Calibri"/>
                <w:color w:val="0563C1"/>
                <w:u w:val="single"/>
              </w:rPr>
            </w:pPr>
            <w:hyperlink r:id="rId10" w:history="1">
              <w:r w:rsidR="00CF00BB" w:rsidRPr="00CF00BB">
                <w:rPr>
                  <w:rFonts w:ascii="Calibri" w:eastAsia="Times New Roman" w:hAnsi="Calibri" w:cs="Calibri"/>
                  <w:color w:val="0563C1"/>
                  <w:u w:val="single"/>
                </w:rPr>
                <w:t>GPHY 433 UG</w:t>
              </w:r>
            </w:hyperlink>
          </w:p>
        </w:tc>
        <w:tc>
          <w:tcPr>
            <w:tcW w:w="2340" w:type="dxa"/>
            <w:gridSpan w:val="2"/>
            <w:tcBorders>
              <w:top w:val="nil"/>
              <w:left w:val="nil"/>
              <w:bottom w:val="single" w:sz="4" w:space="0" w:color="auto"/>
              <w:right w:val="single" w:sz="4" w:space="0" w:color="000000"/>
            </w:tcBorders>
            <w:shd w:val="clear" w:color="auto" w:fill="auto"/>
            <w:vAlign w:val="center"/>
            <w:hideMark/>
          </w:tcPr>
          <w:p w14:paraId="73379C15" w14:textId="77777777" w:rsidR="00CF00BB" w:rsidRPr="00CF00BB" w:rsidRDefault="00CF00BB"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Community Resilience</w:t>
            </w:r>
          </w:p>
        </w:tc>
        <w:tc>
          <w:tcPr>
            <w:tcW w:w="4680" w:type="dxa"/>
            <w:gridSpan w:val="2"/>
            <w:tcBorders>
              <w:top w:val="nil"/>
              <w:left w:val="nil"/>
              <w:bottom w:val="single" w:sz="4" w:space="0" w:color="auto"/>
              <w:right w:val="single" w:sz="4" w:space="0" w:color="000000"/>
            </w:tcBorders>
            <w:shd w:val="clear" w:color="auto" w:fill="auto"/>
            <w:vAlign w:val="center"/>
            <w:hideMark/>
          </w:tcPr>
          <w:p w14:paraId="376BD6A1" w14:textId="77777777" w:rsidR="00CF00BB" w:rsidRPr="00CF00BB" w:rsidRDefault="00CF00BB"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description, learning outcome, title</w:t>
            </w:r>
          </w:p>
        </w:tc>
      </w:tr>
      <w:tr w:rsidR="00CF00BB" w:rsidRPr="00CF00BB" w14:paraId="2E3D3494" w14:textId="77777777" w:rsidTr="006036B1">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3BEEE6FC" w14:textId="7A7553B9" w:rsidR="00CF00BB" w:rsidRPr="00CF00BB" w:rsidRDefault="006036B1" w:rsidP="006036B1">
            <w:pPr>
              <w:spacing w:after="0" w:line="240" w:lineRule="auto"/>
              <w:rPr>
                <w:rFonts w:ascii="Calibri" w:eastAsia="Times New Roman" w:hAnsi="Calibri" w:cs="Calibri"/>
                <w:color w:val="000000"/>
              </w:rPr>
            </w:pPr>
            <w:r>
              <w:rPr>
                <w:rFonts w:ascii="Calibri" w:eastAsia="Times New Roman" w:hAnsi="Calibri" w:cs="Calibri"/>
                <w:color w:val="000000"/>
              </w:rPr>
              <w:t>Program Modification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2033A0" w14:textId="1FFF05A1" w:rsidR="00CF00BB" w:rsidRPr="00CF00BB" w:rsidRDefault="006036B1" w:rsidP="006036B1">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Community and Environmental Planning Option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69786A" w14:textId="1587B873" w:rsidR="00CF00BB" w:rsidRPr="006036B1" w:rsidRDefault="006036B1" w:rsidP="006036B1">
            <w:pPr>
              <w:spacing w:after="0" w:line="240" w:lineRule="auto"/>
              <w:rPr>
                <w:rFonts w:eastAsia="Times New Roman" w:cstheme="minorHAnsi"/>
              </w:rPr>
            </w:pPr>
            <w:r w:rsidRPr="006036B1">
              <w:rPr>
                <w:rFonts w:eastAsia="Times New Roman" w:cstheme="minorHAnsi"/>
              </w:rPr>
              <w:t>Add course</w:t>
            </w:r>
          </w:p>
        </w:tc>
      </w:tr>
      <w:tr w:rsidR="00CF00BB" w:rsidRPr="00CF00BB" w14:paraId="17CC60D1" w14:textId="77777777" w:rsidTr="006956F9">
        <w:trPr>
          <w:trHeight w:val="300"/>
        </w:trPr>
        <w:tc>
          <w:tcPr>
            <w:tcW w:w="1530" w:type="dxa"/>
            <w:tcBorders>
              <w:top w:val="single" w:sz="4" w:space="0" w:color="auto"/>
              <w:left w:val="nil"/>
              <w:bottom w:val="single" w:sz="4" w:space="0" w:color="auto"/>
              <w:right w:val="nil"/>
            </w:tcBorders>
            <w:shd w:val="clear" w:color="auto" w:fill="auto"/>
            <w:noWrap/>
            <w:vAlign w:val="bottom"/>
            <w:hideMark/>
          </w:tcPr>
          <w:p w14:paraId="37764FE2" w14:textId="77777777" w:rsidR="00CF00BB" w:rsidRPr="00CF00BB" w:rsidRDefault="00CF00BB" w:rsidP="00CF00BB">
            <w:pPr>
              <w:spacing w:after="0" w:line="240" w:lineRule="auto"/>
              <w:rPr>
                <w:rFonts w:ascii="Calibri" w:eastAsia="Times New Roman" w:hAnsi="Calibri" w:cs="Calibri"/>
                <w:color w:val="000000"/>
              </w:rPr>
            </w:pPr>
          </w:p>
        </w:tc>
        <w:tc>
          <w:tcPr>
            <w:tcW w:w="2340" w:type="dxa"/>
            <w:gridSpan w:val="2"/>
            <w:tcBorders>
              <w:top w:val="single" w:sz="4" w:space="0" w:color="auto"/>
              <w:left w:val="nil"/>
              <w:bottom w:val="single" w:sz="4" w:space="0" w:color="auto"/>
              <w:right w:val="nil"/>
            </w:tcBorders>
            <w:shd w:val="clear" w:color="auto" w:fill="auto"/>
            <w:noWrap/>
            <w:hideMark/>
          </w:tcPr>
          <w:p w14:paraId="50E36864" w14:textId="77777777" w:rsidR="00CF00BB" w:rsidRPr="00CF00BB" w:rsidRDefault="00CF00BB" w:rsidP="006956F9">
            <w:pPr>
              <w:spacing w:after="0" w:line="240" w:lineRule="auto"/>
              <w:rPr>
                <w:rFonts w:ascii="Times New Roman" w:eastAsia="Times New Roman" w:hAnsi="Times New Roman" w:cs="Times New Roman"/>
                <w:sz w:val="20"/>
                <w:szCs w:val="20"/>
              </w:rPr>
            </w:pPr>
          </w:p>
        </w:tc>
        <w:tc>
          <w:tcPr>
            <w:tcW w:w="4680" w:type="dxa"/>
            <w:gridSpan w:val="2"/>
            <w:tcBorders>
              <w:top w:val="single" w:sz="4" w:space="0" w:color="auto"/>
              <w:left w:val="nil"/>
              <w:bottom w:val="single" w:sz="4" w:space="0" w:color="auto"/>
              <w:right w:val="nil"/>
            </w:tcBorders>
            <w:shd w:val="clear" w:color="auto" w:fill="auto"/>
            <w:noWrap/>
            <w:vAlign w:val="bottom"/>
            <w:hideMark/>
          </w:tcPr>
          <w:p w14:paraId="3F28B59F" w14:textId="77777777" w:rsidR="00CF00BB" w:rsidRPr="00CF00BB" w:rsidRDefault="00CF00BB" w:rsidP="00CF00BB">
            <w:pPr>
              <w:spacing w:after="0" w:line="240" w:lineRule="auto"/>
              <w:rPr>
                <w:rFonts w:ascii="Times New Roman" w:eastAsia="Times New Roman" w:hAnsi="Times New Roman" w:cs="Times New Roman"/>
                <w:sz w:val="20"/>
                <w:szCs w:val="20"/>
              </w:rPr>
            </w:pPr>
          </w:p>
        </w:tc>
      </w:tr>
      <w:tr w:rsidR="006036B1" w:rsidRPr="00CF00BB" w14:paraId="4C649795" w14:textId="77777777" w:rsidTr="002A5508">
        <w:trPr>
          <w:trHeight w:val="323"/>
        </w:trPr>
        <w:tc>
          <w:tcPr>
            <w:tcW w:w="8550" w:type="dxa"/>
            <w:gridSpan w:val="5"/>
            <w:tcBorders>
              <w:top w:val="single" w:sz="4" w:space="0" w:color="auto"/>
              <w:left w:val="single" w:sz="4" w:space="0" w:color="auto"/>
              <w:bottom w:val="single" w:sz="4" w:space="0" w:color="auto"/>
              <w:right w:val="single" w:sz="4" w:space="0" w:color="auto"/>
            </w:tcBorders>
            <w:shd w:val="clear" w:color="auto" w:fill="auto"/>
            <w:noWrap/>
          </w:tcPr>
          <w:p w14:paraId="2CB8E637" w14:textId="4B260832" w:rsidR="006036B1" w:rsidRPr="006036B1" w:rsidRDefault="006036B1" w:rsidP="006036B1">
            <w:pPr>
              <w:spacing w:after="0" w:line="240" w:lineRule="auto"/>
              <w:jc w:val="center"/>
              <w:rPr>
                <w:rFonts w:eastAsia="Times New Roman" w:cstheme="minorHAnsi"/>
                <w:b/>
              </w:rPr>
            </w:pPr>
            <w:r w:rsidRPr="006036B1">
              <w:rPr>
                <w:rFonts w:eastAsia="Times New Roman" w:cstheme="minorHAnsi"/>
                <w:b/>
              </w:rPr>
              <w:lastRenderedPageBreak/>
              <w:t>Global Public Health</w:t>
            </w:r>
          </w:p>
        </w:tc>
      </w:tr>
      <w:tr w:rsidR="006036B1" w:rsidRPr="00CF00BB" w14:paraId="3A466B0A" w14:textId="77777777" w:rsidTr="002A5508">
        <w:trPr>
          <w:trHeight w:val="323"/>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2383F893" w14:textId="3A854283" w:rsidR="006036B1" w:rsidRPr="006036B1" w:rsidRDefault="006036B1" w:rsidP="006036B1">
            <w:pPr>
              <w:spacing w:after="0" w:line="240" w:lineRule="auto"/>
              <w:rPr>
                <w:rFonts w:eastAsia="Times New Roman" w:cstheme="minorHAnsi"/>
                <w:color w:val="000000"/>
              </w:rPr>
            </w:pPr>
            <w:r w:rsidRPr="006036B1">
              <w:rPr>
                <w:rFonts w:eastAsia="Times New Roman" w:cstheme="minorHAnsi"/>
                <w:color w:val="000000"/>
              </w:rPr>
              <w:t>Program Modification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tcPr>
          <w:p w14:paraId="18E3DEDF" w14:textId="25557A4D" w:rsidR="006036B1" w:rsidRPr="006036B1" w:rsidRDefault="006036B1" w:rsidP="006036B1">
            <w:pPr>
              <w:spacing w:after="0" w:line="240" w:lineRule="auto"/>
              <w:rPr>
                <w:rFonts w:eastAsia="Times New Roman" w:cstheme="minorHAnsi"/>
              </w:rPr>
            </w:pPr>
            <w:r w:rsidRPr="006036B1">
              <w:rPr>
                <w:rFonts w:eastAsia="Times New Roman" w:cstheme="minorHAnsi"/>
              </w:rPr>
              <w:t>Minor</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tcPr>
          <w:p w14:paraId="78E9BEB7" w14:textId="644FAFE8" w:rsidR="006036B1" w:rsidRPr="006036B1" w:rsidRDefault="006036B1" w:rsidP="006036B1">
            <w:pPr>
              <w:spacing w:after="0" w:line="240" w:lineRule="auto"/>
              <w:rPr>
                <w:rFonts w:eastAsia="Times New Roman" w:cstheme="minorHAnsi"/>
              </w:rPr>
            </w:pPr>
            <w:r w:rsidRPr="006036B1">
              <w:rPr>
                <w:rFonts w:eastAsia="Times New Roman" w:cstheme="minorHAnsi"/>
                <w:color w:val="000000"/>
              </w:rPr>
              <w:t>Add course to core</w:t>
            </w:r>
          </w:p>
        </w:tc>
      </w:tr>
      <w:tr w:rsidR="006956F9" w:rsidRPr="00CF00BB" w14:paraId="04DC2921" w14:textId="77777777" w:rsidTr="006956F9">
        <w:trPr>
          <w:trHeight w:val="323"/>
        </w:trPr>
        <w:tc>
          <w:tcPr>
            <w:tcW w:w="1530" w:type="dxa"/>
            <w:tcBorders>
              <w:top w:val="single" w:sz="4" w:space="0" w:color="auto"/>
              <w:bottom w:val="single" w:sz="4" w:space="0" w:color="auto"/>
            </w:tcBorders>
            <w:shd w:val="clear" w:color="auto" w:fill="auto"/>
            <w:noWrap/>
          </w:tcPr>
          <w:p w14:paraId="23DEA372" w14:textId="77777777" w:rsidR="006956F9" w:rsidRPr="006036B1" w:rsidRDefault="006956F9" w:rsidP="006036B1">
            <w:pPr>
              <w:spacing w:after="0" w:line="240" w:lineRule="auto"/>
              <w:rPr>
                <w:rFonts w:eastAsia="Times New Roman" w:cstheme="minorHAnsi"/>
                <w:color w:val="000000"/>
              </w:rPr>
            </w:pPr>
          </w:p>
        </w:tc>
        <w:tc>
          <w:tcPr>
            <w:tcW w:w="2340" w:type="dxa"/>
            <w:gridSpan w:val="2"/>
            <w:tcBorders>
              <w:top w:val="single" w:sz="4" w:space="0" w:color="auto"/>
              <w:bottom w:val="single" w:sz="4" w:space="0" w:color="auto"/>
            </w:tcBorders>
            <w:shd w:val="clear" w:color="auto" w:fill="auto"/>
            <w:noWrap/>
          </w:tcPr>
          <w:p w14:paraId="2F310536" w14:textId="77777777" w:rsidR="006956F9" w:rsidRPr="006036B1" w:rsidRDefault="006956F9" w:rsidP="006036B1">
            <w:pPr>
              <w:spacing w:after="0" w:line="240" w:lineRule="auto"/>
              <w:rPr>
                <w:rFonts w:eastAsia="Times New Roman" w:cstheme="minorHAnsi"/>
              </w:rPr>
            </w:pPr>
          </w:p>
        </w:tc>
        <w:tc>
          <w:tcPr>
            <w:tcW w:w="4680" w:type="dxa"/>
            <w:gridSpan w:val="2"/>
            <w:tcBorders>
              <w:top w:val="single" w:sz="4" w:space="0" w:color="auto"/>
              <w:bottom w:val="single" w:sz="4" w:space="0" w:color="auto"/>
            </w:tcBorders>
            <w:shd w:val="clear" w:color="auto" w:fill="auto"/>
            <w:noWrap/>
          </w:tcPr>
          <w:p w14:paraId="06A1B652" w14:textId="77777777" w:rsidR="006956F9" w:rsidRPr="006036B1" w:rsidRDefault="006956F9" w:rsidP="006036B1">
            <w:pPr>
              <w:spacing w:after="0" w:line="240" w:lineRule="auto"/>
              <w:rPr>
                <w:rFonts w:eastAsia="Times New Roman" w:cstheme="minorHAnsi"/>
                <w:color w:val="000000"/>
              </w:rPr>
            </w:pPr>
          </w:p>
        </w:tc>
      </w:tr>
      <w:tr w:rsidR="006956F9" w:rsidRPr="00CF00BB" w14:paraId="70BC5CC1" w14:textId="77777777" w:rsidTr="002A5508">
        <w:trPr>
          <w:trHeight w:val="323"/>
        </w:trPr>
        <w:tc>
          <w:tcPr>
            <w:tcW w:w="8550" w:type="dxa"/>
            <w:gridSpan w:val="5"/>
            <w:tcBorders>
              <w:top w:val="single" w:sz="4" w:space="0" w:color="auto"/>
              <w:left w:val="single" w:sz="4" w:space="0" w:color="auto"/>
              <w:bottom w:val="single" w:sz="4" w:space="0" w:color="auto"/>
              <w:right w:val="single" w:sz="4" w:space="0" w:color="auto"/>
            </w:tcBorders>
            <w:shd w:val="clear" w:color="auto" w:fill="auto"/>
            <w:noWrap/>
          </w:tcPr>
          <w:p w14:paraId="47CBCE76" w14:textId="611CB815" w:rsidR="006956F9" w:rsidRPr="006956F9" w:rsidRDefault="006956F9" w:rsidP="006956F9">
            <w:pPr>
              <w:spacing w:after="0" w:line="240" w:lineRule="auto"/>
              <w:jc w:val="center"/>
              <w:rPr>
                <w:rFonts w:eastAsia="Times New Roman" w:cstheme="minorHAnsi"/>
                <w:b/>
                <w:color w:val="000000"/>
              </w:rPr>
            </w:pPr>
            <w:r w:rsidRPr="006956F9">
              <w:rPr>
                <w:rFonts w:eastAsia="Times New Roman" w:cstheme="minorHAnsi"/>
                <w:b/>
                <w:color w:val="000000"/>
              </w:rPr>
              <w:t>Human and Family Development</w:t>
            </w:r>
          </w:p>
        </w:tc>
      </w:tr>
      <w:tr w:rsidR="006956F9" w:rsidRPr="00CF00BB" w14:paraId="72863D40" w14:textId="77777777" w:rsidTr="002A5508">
        <w:trPr>
          <w:trHeight w:val="323"/>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710293DF" w14:textId="22E8B584" w:rsidR="006956F9" w:rsidRPr="006036B1" w:rsidRDefault="006956F9" w:rsidP="006036B1">
            <w:pPr>
              <w:spacing w:after="0" w:line="240" w:lineRule="auto"/>
              <w:rPr>
                <w:rFonts w:eastAsia="Times New Roman" w:cstheme="minorHAnsi"/>
                <w:color w:val="000000"/>
              </w:rPr>
            </w:pPr>
            <w:r>
              <w:rPr>
                <w:rFonts w:eastAsia="Times New Roman" w:cstheme="minorHAnsi"/>
                <w:color w:val="000000"/>
              </w:rPr>
              <w:t>Program Modification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tcPr>
          <w:p w14:paraId="0AEFC302" w14:textId="548846C5" w:rsidR="006956F9" w:rsidRPr="006036B1" w:rsidRDefault="006956F9" w:rsidP="006036B1">
            <w:pPr>
              <w:spacing w:after="0" w:line="240" w:lineRule="auto"/>
              <w:rPr>
                <w:rFonts w:eastAsia="Times New Roman" w:cstheme="minorHAnsi"/>
              </w:rPr>
            </w:pPr>
            <w:r>
              <w:rPr>
                <w:rFonts w:eastAsia="Times New Roman" w:cstheme="minorHAnsi"/>
              </w:rPr>
              <w:t>Minor</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tcPr>
          <w:p w14:paraId="2B18D3E8" w14:textId="3C1472CF" w:rsidR="006956F9" w:rsidRPr="006036B1" w:rsidRDefault="006956F9" w:rsidP="002A5508">
            <w:pPr>
              <w:spacing w:after="0" w:line="240" w:lineRule="auto"/>
              <w:rPr>
                <w:rFonts w:eastAsia="Times New Roman" w:cstheme="minorHAnsi"/>
                <w:color w:val="000000"/>
              </w:rPr>
            </w:pPr>
            <w:r>
              <w:rPr>
                <w:rFonts w:eastAsia="Times New Roman" w:cstheme="minorHAnsi"/>
                <w:color w:val="000000"/>
              </w:rPr>
              <w:t xml:space="preserve">Update </w:t>
            </w:r>
            <w:r w:rsidR="002A5508">
              <w:rPr>
                <w:rFonts w:eastAsia="Times New Roman" w:cstheme="minorHAnsi"/>
                <w:color w:val="000000"/>
              </w:rPr>
              <w:t>curriculum</w:t>
            </w:r>
          </w:p>
        </w:tc>
      </w:tr>
      <w:tr w:rsidR="002A5508" w:rsidRPr="00CF00BB" w14:paraId="15090B00" w14:textId="77777777" w:rsidTr="002A5508">
        <w:trPr>
          <w:trHeight w:val="323"/>
        </w:trPr>
        <w:tc>
          <w:tcPr>
            <w:tcW w:w="1530" w:type="dxa"/>
            <w:tcBorders>
              <w:top w:val="single" w:sz="4" w:space="0" w:color="auto"/>
              <w:bottom w:val="single" w:sz="4" w:space="0" w:color="auto"/>
            </w:tcBorders>
            <w:shd w:val="clear" w:color="auto" w:fill="auto"/>
            <w:noWrap/>
          </w:tcPr>
          <w:p w14:paraId="54BAF90F" w14:textId="77777777" w:rsidR="002A5508" w:rsidRDefault="002A5508" w:rsidP="006036B1">
            <w:pPr>
              <w:spacing w:after="0" w:line="240" w:lineRule="auto"/>
              <w:rPr>
                <w:rFonts w:eastAsia="Times New Roman" w:cstheme="minorHAnsi"/>
                <w:color w:val="000000"/>
              </w:rPr>
            </w:pPr>
          </w:p>
        </w:tc>
        <w:tc>
          <w:tcPr>
            <w:tcW w:w="2340" w:type="dxa"/>
            <w:gridSpan w:val="2"/>
            <w:tcBorders>
              <w:top w:val="single" w:sz="4" w:space="0" w:color="auto"/>
              <w:bottom w:val="single" w:sz="4" w:space="0" w:color="auto"/>
            </w:tcBorders>
            <w:shd w:val="clear" w:color="auto" w:fill="auto"/>
            <w:noWrap/>
          </w:tcPr>
          <w:p w14:paraId="23F19D5A" w14:textId="77777777" w:rsidR="002A5508" w:rsidRDefault="002A5508" w:rsidP="006036B1">
            <w:pPr>
              <w:spacing w:after="0" w:line="240" w:lineRule="auto"/>
              <w:rPr>
                <w:rFonts w:eastAsia="Times New Roman" w:cstheme="minorHAnsi"/>
              </w:rPr>
            </w:pPr>
          </w:p>
        </w:tc>
        <w:tc>
          <w:tcPr>
            <w:tcW w:w="4680" w:type="dxa"/>
            <w:gridSpan w:val="2"/>
            <w:tcBorders>
              <w:top w:val="single" w:sz="4" w:space="0" w:color="auto"/>
              <w:bottom w:val="single" w:sz="4" w:space="0" w:color="auto"/>
            </w:tcBorders>
            <w:shd w:val="clear" w:color="auto" w:fill="auto"/>
            <w:noWrap/>
          </w:tcPr>
          <w:p w14:paraId="072E4490" w14:textId="77777777" w:rsidR="002A5508" w:rsidRDefault="002A5508" w:rsidP="006036B1">
            <w:pPr>
              <w:spacing w:after="0" w:line="240" w:lineRule="auto"/>
              <w:rPr>
                <w:rFonts w:eastAsia="Times New Roman" w:cstheme="minorHAnsi"/>
                <w:color w:val="000000"/>
              </w:rPr>
            </w:pPr>
          </w:p>
        </w:tc>
      </w:tr>
      <w:tr w:rsidR="002A5508" w:rsidRPr="00CF00BB" w14:paraId="1DD12A3D" w14:textId="77777777" w:rsidTr="002A5508">
        <w:trPr>
          <w:trHeight w:val="323"/>
        </w:trPr>
        <w:tc>
          <w:tcPr>
            <w:tcW w:w="8550" w:type="dxa"/>
            <w:gridSpan w:val="5"/>
            <w:tcBorders>
              <w:top w:val="single" w:sz="4" w:space="0" w:color="auto"/>
              <w:left w:val="single" w:sz="4" w:space="0" w:color="auto"/>
              <w:bottom w:val="single" w:sz="4" w:space="0" w:color="auto"/>
              <w:right w:val="single" w:sz="4" w:space="0" w:color="auto"/>
            </w:tcBorders>
            <w:shd w:val="clear" w:color="auto" w:fill="auto"/>
            <w:noWrap/>
          </w:tcPr>
          <w:p w14:paraId="67AE1E66" w14:textId="0B86A959" w:rsidR="002A5508" w:rsidRPr="002A5508" w:rsidRDefault="002A5508" w:rsidP="002A5508">
            <w:pPr>
              <w:spacing w:after="0" w:line="240" w:lineRule="auto"/>
              <w:jc w:val="center"/>
              <w:rPr>
                <w:rFonts w:eastAsia="Times New Roman" w:cstheme="minorHAnsi"/>
                <w:b/>
                <w:color w:val="000000"/>
              </w:rPr>
            </w:pPr>
            <w:r w:rsidRPr="002A5508">
              <w:rPr>
                <w:rFonts w:eastAsia="Times New Roman" w:cstheme="minorHAnsi"/>
                <w:b/>
                <w:color w:val="000000"/>
              </w:rPr>
              <w:t>International Development Studies</w:t>
            </w:r>
          </w:p>
        </w:tc>
      </w:tr>
      <w:tr w:rsidR="002A5508" w:rsidRPr="00CF00BB" w14:paraId="74D5D8B5" w14:textId="77777777" w:rsidTr="002A5508">
        <w:trPr>
          <w:trHeight w:val="323"/>
        </w:trPr>
        <w:tc>
          <w:tcPr>
            <w:tcW w:w="1530" w:type="dxa"/>
            <w:tcBorders>
              <w:left w:val="single" w:sz="4" w:space="0" w:color="auto"/>
              <w:bottom w:val="single" w:sz="4" w:space="0" w:color="auto"/>
              <w:right w:val="single" w:sz="4" w:space="0" w:color="auto"/>
            </w:tcBorders>
            <w:shd w:val="clear" w:color="auto" w:fill="auto"/>
            <w:noWrap/>
          </w:tcPr>
          <w:p w14:paraId="1F4CD39A" w14:textId="481B66B7" w:rsidR="002A5508" w:rsidRDefault="002A5508" w:rsidP="006036B1">
            <w:pPr>
              <w:spacing w:after="0" w:line="240" w:lineRule="auto"/>
              <w:rPr>
                <w:rFonts w:eastAsia="Times New Roman" w:cstheme="minorHAnsi"/>
                <w:color w:val="000000"/>
              </w:rPr>
            </w:pPr>
            <w:r>
              <w:rPr>
                <w:rFonts w:eastAsia="Times New Roman" w:cstheme="minorHAnsi"/>
                <w:color w:val="000000"/>
              </w:rPr>
              <w:t>Program Modification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tcPr>
          <w:p w14:paraId="615E7E27" w14:textId="5E405AD6" w:rsidR="002A5508" w:rsidRDefault="002A5508" w:rsidP="006036B1">
            <w:pPr>
              <w:spacing w:after="0" w:line="240" w:lineRule="auto"/>
              <w:rPr>
                <w:rFonts w:eastAsia="Times New Roman" w:cstheme="minorHAnsi"/>
              </w:rPr>
            </w:pPr>
            <w:r>
              <w:rPr>
                <w:rFonts w:eastAsia="Times New Roman" w:cstheme="minorHAnsi"/>
              </w:rPr>
              <w:t>Minor</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1A9BC0" w14:textId="01B91469" w:rsidR="002A5508" w:rsidRDefault="002A5508" w:rsidP="006036B1">
            <w:pPr>
              <w:spacing w:after="0" w:line="240" w:lineRule="auto"/>
              <w:rPr>
                <w:rFonts w:eastAsia="Times New Roman" w:cstheme="minorHAnsi"/>
                <w:color w:val="000000"/>
              </w:rPr>
            </w:pPr>
            <w:r w:rsidRPr="00CF00BB">
              <w:rPr>
                <w:rFonts w:ascii="Calibri" w:eastAsia="Times New Roman" w:hAnsi="Calibri" w:cs="Calibri"/>
                <w:color w:val="000000"/>
              </w:rPr>
              <w:t>Adjust course offerings</w:t>
            </w:r>
          </w:p>
        </w:tc>
      </w:tr>
      <w:tr w:rsidR="002A5508" w:rsidRPr="00CF00BB" w14:paraId="1E5BE33D" w14:textId="77777777" w:rsidTr="002A5508">
        <w:trPr>
          <w:trHeight w:val="300"/>
        </w:trPr>
        <w:tc>
          <w:tcPr>
            <w:tcW w:w="8550" w:type="dxa"/>
            <w:gridSpan w:val="5"/>
            <w:tcBorders>
              <w:top w:val="single" w:sz="4" w:space="0" w:color="auto"/>
              <w:bottom w:val="single" w:sz="4" w:space="0" w:color="auto"/>
            </w:tcBorders>
            <w:shd w:val="clear" w:color="auto" w:fill="auto"/>
            <w:vAlign w:val="center"/>
          </w:tcPr>
          <w:p w14:paraId="4FA59542" w14:textId="77777777" w:rsidR="002A5508" w:rsidRPr="00CF00BB" w:rsidRDefault="002A5508" w:rsidP="00CF00BB">
            <w:pPr>
              <w:spacing w:after="0" w:line="240" w:lineRule="auto"/>
              <w:jc w:val="center"/>
              <w:rPr>
                <w:rFonts w:ascii="Calibri" w:eastAsia="Times New Roman" w:hAnsi="Calibri" w:cs="Calibri"/>
                <w:b/>
                <w:bCs/>
                <w:color w:val="000000"/>
              </w:rPr>
            </w:pPr>
          </w:p>
        </w:tc>
      </w:tr>
      <w:tr w:rsidR="002A5508" w:rsidRPr="00CF00BB" w14:paraId="3748F9E8" w14:textId="77777777" w:rsidTr="002A5508">
        <w:trPr>
          <w:trHeight w:val="300"/>
        </w:trPr>
        <w:tc>
          <w:tcPr>
            <w:tcW w:w="8550" w:type="dxa"/>
            <w:gridSpan w:val="5"/>
            <w:tcBorders>
              <w:top w:val="single" w:sz="4" w:space="0" w:color="auto"/>
              <w:left w:val="single" w:sz="4" w:space="0" w:color="000000"/>
              <w:bottom w:val="single" w:sz="4" w:space="0" w:color="000000"/>
              <w:right w:val="single" w:sz="4" w:space="0" w:color="000000"/>
            </w:tcBorders>
            <w:shd w:val="clear" w:color="auto" w:fill="auto"/>
            <w:vAlign w:val="center"/>
            <w:hideMark/>
          </w:tcPr>
          <w:p w14:paraId="16AAF36A" w14:textId="77777777" w:rsidR="002A5508" w:rsidRPr="00CF00BB" w:rsidRDefault="002A5508" w:rsidP="00CF00BB">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Psychology</w:t>
            </w:r>
          </w:p>
        </w:tc>
      </w:tr>
      <w:tr w:rsidR="002A5508" w:rsidRPr="00CF00BB" w14:paraId="4FBED8DD" w14:textId="77777777" w:rsidTr="006036B1">
        <w:trPr>
          <w:trHeight w:val="345"/>
        </w:trPr>
        <w:tc>
          <w:tcPr>
            <w:tcW w:w="1530" w:type="dxa"/>
            <w:tcBorders>
              <w:top w:val="nil"/>
              <w:left w:val="single" w:sz="4" w:space="0" w:color="000000"/>
              <w:bottom w:val="single" w:sz="4" w:space="0" w:color="000000"/>
              <w:right w:val="single" w:sz="4" w:space="0" w:color="000000"/>
            </w:tcBorders>
            <w:shd w:val="clear" w:color="auto" w:fill="auto"/>
            <w:vAlign w:val="center"/>
            <w:hideMark/>
          </w:tcPr>
          <w:p w14:paraId="05A80F4E" w14:textId="77777777" w:rsidR="002A5508" w:rsidRPr="00CF00BB" w:rsidRDefault="00A661BD" w:rsidP="00CF00BB">
            <w:pPr>
              <w:spacing w:after="0" w:line="240" w:lineRule="auto"/>
              <w:rPr>
                <w:rFonts w:ascii="Calibri" w:eastAsia="Times New Roman" w:hAnsi="Calibri" w:cs="Calibri"/>
                <w:color w:val="0563C1"/>
                <w:u w:val="single"/>
              </w:rPr>
            </w:pPr>
            <w:hyperlink r:id="rId11" w:history="1">
              <w:r w:rsidR="002A5508" w:rsidRPr="00CF00BB">
                <w:rPr>
                  <w:rFonts w:ascii="Calibri" w:eastAsia="Times New Roman" w:hAnsi="Calibri" w:cs="Calibri"/>
                  <w:color w:val="0563C1"/>
                  <w:u w:val="single"/>
                </w:rPr>
                <w:t>PSYX 400 G</w:t>
              </w:r>
            </w:hyperlink>
          </w:p>
        </w:tc>
        <w:tc>
          <w:tcPr>
            <w:tcW w:w="2340" w:type="dxa"/>
            <w:gridSpan w:val="2"/>
            <w:tcBorders>
              <w:top w:val="nil"/>
              <w:left w:val="nil"/>
              <w:bottom w:val="single" w:sz="4" w:space="0" w:color="000000"/>
              <w:right w:val="single" w:sz="4" w:space="0" w:color="000000"/>
            </w:tcBorders>
            <w:shd w:val="clear" w:color="auto" w:fill="auto"/>
            <w:vAlign w:val="center"/>
            <w:hideMark/>
          </w:tcPr>
          <w:p w14:paraId="1B5FC488" w14:textId="77777777" w:rsidR="002A5508" w:rsidRPr="00CF00BB" w:rsidRDefault="002A5508"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History &amp; System in Psychology</w:t>
            </w:r>
          </w:p>
        </w:tc>
        <w:tc>
          <w:tcPr>
            <w:tcW w:w="4680" w:type="dxa"/>
            <w:gridSpan w:val="2"/>
            <w:tcBorders>
              <w:top w:val="nil"/>
              <w:left w:val="nil"/>
              <w:bottom w:val="single" w:sz="4" w:space="0" w:color="000000"/>
              <w:right w:val="single" w:sz="4" w:space="0" w:color="000000"/>
            </w:tcBorders>
            <w:shd w:val="clear" w:color="auto" w:fill="auto"/>
            <w:vAlign w:val="center"/>
            <w:hideMark/>
          </w:tcPr>
          <w:p w14:paraId="44035ACA" w14:textId="77777777" w:rsidR="002A5508" w:rsidRPr="00CF00BB" w:rsidRDefault="002A5508"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level</w:t>
            </w:r>
          </w:p>
        </w:tc>
      </w:tr>
      <w:tr w:rsidR="002A5508" w:rsidRPr="00CF00BB" w14:paraId="6EDA51BE" w14:textId="77777777" w:rsidTr="006956F9">
        <w:trPr>
          <w:trHeight w:val="300"/>
        </w:trPr>
        <w:tc>
          <w:tcPr>
            <w:tcW w:w="1530" w:type="dxa"/>
            <w:tcBorders>
              <w:top w:val="nil"/>
              <w:left w:val="nil"/>
              <w:bottom w:val="single" w:sz="4" w:space="0" w:color="auto"/>
              <w:right w:val="nil"/>
            </w:tcBorders>
            <w:shd w:val="clear" w:color="auto" w:fill="auto"/>
            <w:noWrap/>
            <w:vAlign w:val="bottom"/>
            <w:hideMark/>
          </w:tcPr>
          <w:p w14:paraId="5E1753E3" w14:textId="77777777" w:rsidR="002A5508" w:rsidRPr="00CF00BB" w:rsidRDefault="002A5508" w:rsidP="00CF00BB">
            <w:pPr>
              <w:spacing w:after="0" w:line="240" w:lineRule="auto"/>
              <w:rPr>
                <w:rFonts w:ascii="Calibri" w:eastAsia="Times New Roman" w:hAnsi="Calibri" w:cs="Calibri"/>
              </w:rPr>
            </w:pPr>
          </w:p>
        </w:tc>
        <w:tc>
          <w:tcPr>
            <w:tcW w:w="2340" w:type="dxa"/>
            <w:gridSpan w:val="2"/>
            <w:tcBorders>
              <w:top w:val="nil"/>
              <w:left w:val="nil"/>
              <w:bottom w:val="single" w:sz="4" w:space="0" w:color="auto"/>
              <w:right w:val="nil"/>
            </w:tcBorders>
            <w:shd w:val="clear" w:color="auto" w:fill="auto"/>
            <w:noWrap/>
            <w:vAlign w:val="bottom"/>
            <w:hideMark/>
          </w:tcPr>
          <w:p w14:paraId="3FFA0D19" w14:textId="77777777" w:rsidR="002A5508" w:rsidRPr="00CF00BB" w:rsidRDefault="002A5508" w:rsidP="00CF00BB">
            <w:pPr>
              <w:spacing w:after="0" w:line="240" w:lineRule="auto"/>
              <w:rPr>
                <w:rFonts w:ascii="Times New Roman" w:eastAsia="Times New Roman" w:hAnsi="Times New Roman" w:cs="Times New Roman"/>
                <w:sz w:val="20"/>
                <w:szCs w:val="20"/>
              </w:rPr>
            </w:pPr>
          </w:p>
        </w:tc>
        <w:tc>
          <w:tcPr>
            <w:tcW w:w="4680" w:type="dxa"/>
            <w:gridSpan w:val="2"/>
            <w:tcBorders>
              <w:top w:val="nil"/>
              <w:left w:val="nil"/>
              <w:bottom w:val="single" w:sz="4" w:space="0" w:color="auto"/>
              <w:right w:val="nil"/>
            </w:tcBorders>
            <w:shd w:val="clear" w:color="auto" w:fill="auto"/>
            <w:noWrap/>
            <w:vAlign w:val="bottom"/>
            <w:hideMark/>
          </w:tcPr>
          <w:p w14:paraId="76D5458E" w14:textId="77777777" w:rsidR="002A5508" w:rsidRPr="00CF00BB" w:rsidRDefault="002A5508" w:rsidP="00CF00BB">
            <w:pPr>
              <w:spacing w:after="0" w:line="240" w:lineRule="auto"/>
              <w:rPr>
                <w:rFonts w:ascii="Times New Roman" w:eastAsia="Times New Roman" w:hAnsi="Times New Roman" w:cs="Times New Roman"/>
                <w:sz w:val="20"/>
                <w:szCs w:val="20"/>
              </w:rPr>
            </w:pPr>
          </w:p>
        </w:tc>
      </w:tr>
      <w:tr w:rsidR="002A5508" w:rsidRPr="00CF00BB" w14:paraId="6073DCC5" w14:textId="77777777" w:rsidTr="006956F9">
        <w:trPr>
          <w:trHeight w:val="300"/>
        </w:trPr>
        <w:tc>
          <w:tcPr>
            <w:tcW w:w="8550" w:type="dxa"/>
            <w:gridSpan w:val="5"/>
            <w:tcBorders>
              <w:top w:val="single" w:sz="4" w:space="0" w:color="auto"/>
              <w:left w:val="single" w:sz="4" w:space="0" w:color="auto"/>
              <w:bottom w:val="single" w:sz="4" w:space="0" w:color="auto"/>
              <w:right w:val="single" w:sz="4" w:space="0" w:color="auto"/>
            </w:tcBorders>
            <w:shd w:val="clear" w:color="auto" w:fill="auto"/>
            <w:noWrap/>
          </w:tcPr>
          <w:p w14:paraId="34C0B887" w14:textId="2D0A9F4E" w:rsidR="002A5508" w:rsidRPr="006956F9" w:rsidRDefault="002A5508" w:rsidP="006956F9">
            <w:pPr>
              <w:spacing w:after="0" w:line="240" w:lineRule="auto"/>
              <w:jc w:val="center"/>
              <w:rPr>
                <w:rFonts w:eastAsia="Times New Roman" w:cstheme="minorHAnsi"/>
                <w:b/>
              </w:rPr>
            </w:pPr>
            <w:r w:rsidRPr="006956F9">
              <w:rPr>
                <w:rFonts w:eastAsia="Times New Roman" w:cstheme="minorHAnsi"/>
                <w:b/>
              </w:rPr>
              <w:t>Political Science</w:t>
            </w:r>
          </w:p>
        </w:tc>
      </w:tr>
      <w:tr w:rsidR="002A5508" w:rsidRPr="00CF00BB" w14:paraId="594A0FA5" w14:textId="77777777" w:rsidTr="006956F9">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F11AACE" w14:textId="437DF3AF" w:rsidR="002A5508" w:rsidRPr="00CF00BB" w:rsidRDefault="002A5508" w:rsidP="006956F9">
            <w:pPr>
              <w:spacing w:after="0" w:line="240" w:lineRule="auto"/>
              <w:rPr>
                <w:rFonts w:ascii="Calibri" w:eastAsia="Times New Roman" w:hAnsi="Calibri" w:cs="Calibri"/>
              </w:rPr>
            </w:pPr>
            <w:r w:rsidRPr="00CF00BB">
              <w:rPr>
                <w:rFonts w:ascii="Calibri" w:eastAsia="Times New Roman" w:hAnsi="Calibri" w:cs="Calibri"/>
                <w:color w:val="000000"/>
              </w:rPr>
              <w:t>Program modification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tcPr>
          <w:p w14:paraId="33D260AD" w14:textId="0495044D" w:rsidR="002A5508" w:rsidRPr="00CF00BB" w:rsidRDefault="002A5508" w:rsidP="006956F9">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American Politics Option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tcPr>
          <w:p w14:paraId="28D39D66" w14:textId="288B56FE" w:rsidR="002A5508" w:rsidRPr="006956F9" w:rsidRDefault="002A5508" w:rsidP="006956F9">
            <w:pPr>
              <w:spacing w:after="0" w:line="240" w:lineRule="auto"/>
              <w:rPr>
                <w:rFonts w:eastAsia="Times New Roman" w:cstheme="minorHAnsi"/>
              </w:rPr>
            </w:pPr>
            <w:r w:rsidRPr="006956F9">
              <w:rPr>
                <w:rFonts w:eastAsia="Times New Roman" w:cstheme="minorHAnsi"/>
                <w:color w:val="000000"/>
              </w:rPr>
              <w:t>- and two courses</w:t>
            </w:r>
          </w:p>
        </w:tc>
      </w:tr>
      <w:tr w:rsidR="002A5508" w:rsidRPr="00CF00BB" w14:paraId="25FBE130" w14:textId="77777777" w:rsidTr="006956F9">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1CE1D8C" w14:textId="51FA4668" w:rsidR="002A5508" w:rsidRPr="00CF00BB" w:rsidRDefault="002A5508" w:rsidP="006956F9">
            <w:pPr>
              <w:spacing w:after="0" w:line="240" w:lineRule="auto"/>
              <w:rPr>
                <w:rFonts w:ascii="Calibri" w:eastAsia="Times New Roman" w:hAnsi="Calibri" w:cs="Calibri"/>
              </w:rPr>
            </w:pPr>
            <w:r w:rsidRPr="00CF00BB">
              <w:rPr>
                <w:rFonts w:ascii="Calibri" w:eastAsia="Times New Roman" w:hAnsi="Calibri" w:cs="Calibri"/>
                <w:color w:val="000000"/>
              </w:rPr>
              <w:t xml:space="preserve">Program Modification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tcPr>
          <w:p w14:paraId="5B503C47" w14:textId="41C8B7AF" w:rsidR="002A5508" w:rsidRPr="00CF00BB" w:rsidRDefault="002A5508" w:rsidP="006956F9">
            <w:pPr>
              <w:spacing w:after="0" w:line="240" w:lineRule="auto"/>
              <w:rPr>
                <w:rFonts w:ascii="Times New Roman" w:eastAsia="Times New Roman" w:hAnsi="Times New Roman" w:cs="Times New Roman"/>
                <w:sz w:val="20"/>
                <w:szCs w:val="20"/>
              </w:rPr>
            </w:pPr>
            <w:r w:rsidRPr="00CF00BB">
              <w:rPr>
                <w:rFonts w:ascii="Calibri" w:eastAsia="Times New Roman" w:hAnsi="Calibri" w:cs="Calibri"/>
                <w:color w:val="000000"/>
              </w:rPr>
              <w:t>Public Administration Option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tcPr>
          <w:p w14:paraId="30256762" w14:textId="5F06D794" w:rsidR="002A5508" w:rsidRPr="006956F9" w:rsidRDefault="002A5508" w:rsidP="006956F9">
            <w:pPr>
              <w:spacing w:after="0" w:line="240" w:lineRule="auto"/>
              <w:rPr>
                <w:rFonts w:eastAsia="Times New Roman" w:cstheme="minorHAnsi"/>
              </w:rPr>
            </w:pPr>
            <w:r w:rsidRPr="006956F9">
              <w:rPr>
                <w:rFonts w:eastAsia="Times New Roman" w:cstheme="minorHAnsi"/>
              </w:rPr>
              <w:t xml:space="preserve">Add two courses </w:t>
            </w:r>
          </w:p>
        </w:tc>
      </w:tr>
      <w:tr w:rsidR="002A5508" w:rsidRPr="00CF00BB" w14:paraId="2ECD8070" w14:textId="77777777" w:rsidTr="006956F9">
        <w:trPr>
          <w:trHeight w:val="300"/>
        </w:trPr>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3988201F" w14:textId="28D2ED84" w:rsidR="002A5508" w:rsidRPr="006956F9" w:rsidRDefault="002A5508" w:rsidP="006956F9">
            <w:pPr>
              <w:spacing w:after="0" w:line="240" w:lineRule="auto"/>
              <w:rPr>
                <w:rFonts w:eastAsia="Times New Roman" w:cstheme="minorHAnsi"/>
              </w:rPr>
            </w:pPr>
            <w:r>
              <w:rPr>
                <w:rFonts w:eastAsia="Times New Roman" w:cstheme="minorHAnsi"/>
                <w:color w:val="000000"/>
              </w:rPr>
              <w:t>Level 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tcPr>
          <w:p w14:paraId="364512AA" w14:textId="0EE90123" w:rsidR="002A5508" w:rsidRPr="006956F9" w:rsidRDefault="002A5508" w:rsidP="006956F9">
            <w:pPr>
              <w:spacing w:after="0" w:line="240" w:lineRule="auto"/>
              <w:rPr>
                <w:rFonts w:eastAsia="Times New Roman" w:cstheme="minorHAnsi"/>
                <w:b/>
              </w:rPr>
            </w:pPr>
            <w:r w:rsidRPr="006956F9">
              <w:rPr>
                <w:rFonts w:eastAsia="Times New Roman" w:cstheme="minorHAnsi"/>
                <w:b/>
              </w:rPr>
              <w:t xml:space="preserve">Retitle </w:t>
            </w:r>
            <w:r w:rsidRPr="006956F9">
              <w:rPr>
                <w:rFonts w:eastAsia="Times New Roman" w:cstheme="minorHAnsi"/>
                <w:b/>
                <w:bCs/>
                <w:color w:val="000000"/>
              </w:rPr>
              <w:t>Public Administration option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tcPr>
          <w:p w14:paraId="12E9CF97" w14:textId="50CDEB51" w:rsidR="002A5508" w:rsidRPr="006956F9" w:rsidRDefault="002A5508" w:rsidP="006956F9">
            <w:pPr>
              <w:spacing w:after="0" w:line="240" w:lineRule="auto"/>
              <w:rPr>
                <w:rFonts w:eastAsia="Times New Roman" w:cstheme="minorHAnsi"/>
                <w:sz w:val="20"/>
                <w:szCs w:val="20"/>
              </w:rPr>
            </w:pPr>
            <w:r w:rsidRPr="006956F9">
              <w:rPr>
                <w:rFonts w:eastAsia="Times New Roman" w:cstheme="minorHAnsi"/>
                <w:bCs/>
                <w:color w:val="000000"/>
              </w:rPr>
              <w:t>to Public Administration and Public Policy</w:t>
            </w:r>
          </w:p>
        </w:tc>
      </w:tr>
      <w:tr w:rsidR="002A5508" w:rsidRPr="00CF00BB" w14:paraId="22621F7B" w14:textId="77777777" w:rsidTr="006956F9">
        <w:trPr>
          <w:trHeight w:val="300"/>
        </w:trPr>
        <w:tc>
          <w:tcPr>
            <w:tcW w:w="1530" w:type="dxa"/>
            <w:tcBorders>
              <w:top w:val="single" w:sz="4" w:space="0" w:color="auto"/>
              <w:left w:val="nil"/>
              <w:bottom w:val="nil"/>
              <w:right w:val="nil"/>
            </w:tcBorders>
            <w:shd w:val="clear" w:color="auto" w:fill="auto"/>
            <w:noWrap/>
            <w:vAlign w:val="bottom"/>
          </w:tcPr>
          <w:p w14:paraId="2F72C0DF" w14:textId="77777777" w:rsidR="002A5508" w:rsidRPr="00CF00BB" w:rsidRDefault="002A5508" w:rsidP="00CF00BB">
            <w:pPr>
              <w:spacing w:after="0" w:line="240" w:lineRule="auto"/>
              <w:rPr>
                <w:rFonts w:ascii="Calibri" w:eastAsia="Times New Roman" w:hAnsi="Calibri" w:cs="Calibri"/>
              </w:rPr>
            </w:pPr>
          </w:p>
        </w:tc>
        <w:tc>
          <w:tcPr>
            <w:tcW w:w="2340" w:type="dxa"/>
            <w:gridSpan w:val="2"/>
            <w:tcBorders>
              <w:top w:val="single" w:sz="4" w:space="0" w:color="auto"/>
              <w:left w:val="nil"/>
              <w:bottom w:val="nil"/>
              <w:right w:val="nil"/>
            </w:tcBorders>
            <w:shd w:val="clear" w:color="auto" w:fill="auto"/>
            <w:noWrap/>
            <w:vAlign w:val="bottom"/>
          </w:tcPr>
          <w:p w14:paraId="605E0958" w14:textId="77777777" w:rsidR="002A5508" w:rsidRPr="00CF00BB" w:rsidRDefault="002A5508" w:rsidP="00CF00BB">
            <w:pPr>
              <w:spacing w:after="0" w:line="240" w:lineRule="auto"/>
              <w:rPr>
                <w:rFonts w:ascii="Times New Roman" w:eastAsia="Times New Roman" w:hAnsi="Times New Roman" w:cs="Times New Roman"/>
                <w:sz w:val="20"/>
                <w:szCs w:val="20"/>
              </w:rPr>
            </w:pPr>
          </w:p>
        </w:tc>
        <w:tc>
          <w:tcPr>
            <w:tcW w:w="4680" w:type="dxa"/>
            <w:gridSpan w:val="2"/>
            <w:tcBorders>
              <w:top w:val="single" w:sz="4" w:space="0" w:color="auto"/>
              <w:left w:val="nil"/>
              <w:bottom w:val="nil"/>
              <w:right w:val="nil"/>
            </w:tcBorders>
            <w:shd w:val="clear" w:color="auto" w:fill="auto"/>
            <w:noWrap/>
            <w:vAlign w:val="bottom"/>
          </w:tcPr>
          <w:p w14:paraId="1299691C" w14:textId="77777777" w:rsidR="002A5508" w:rsidRPr="00CF00BB" w:rsidRDefault="002A5508" w:rsidP="00CF00BB">
            <w:pPr>
              <w:spacing w:after="0" w:line="240" w:lineRule="auto"/>
              <w:rPr>
                <w:rFonts w:ascii="Times New Roman" w:eastAsia="Times New Roman" w:hAnsi="Times New Roman" w:cs="Times New Roman"/>
                <w:sz w:val="20"/>
                <w:szCs w:val="20"/>
              </w:rPr>
            </w:pPr>
          </w:p>
        </w:tc>
      </w:tr>
      <w:tr w:rsidR="002A5508" w:rsidRPr="00CF00BB" w14:paraId="45AF63B3" w14:textId="77777777" w:rsidTr="006036B1">
        <w:trPr>
          <w:trHeight w:val="300"/>
        </w:trPr>
        <w:tc>
          <w:tcPr>
            <w:tcW w:w="85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EDB49" w14:textId="77777777" w:rsidR="002A5508" w:rsidRPr="00CF00BB" w:rsidRDefault="002A5508" w:rsidP="00CF00BB">
            <w:pPr>
              <w:spacing w:after="0" w:line="240" w:lineRule="auto"/>
              <w:jc w:val="center"/>
              <w:rPr>
                <w:rFonts w:ascii="Calibri" w:eastAsia="Times New Roman" w:hAnsi="Calibri" w:cs="Calibri"/>
                <w:b/>
                <w:bCs/>
                <w:color w:val="000000"/>
              </w:rPr>
            </w:pPr>
            <w:r w:rsidRPr="00CF00BB">
              <w:rPr>
                <w:rFonts w:ascii="Calibri" w:eastAsia="Times New Roman" w:hAnsi="Calibri" w:cs="Calibri"/>
                <w:b/>
                <w:bCs/>
                <w:color w:val="000000"/>
              </w:rPr>
              <w:t>Social Work</w:t>
            </w:r>
          </w:p>
        </w:tc>
      </w:tr>
      <w:tr w:rsidR="002A5508" w:rsidRPr="00CF00BB" w14:paraId="1DA73FAD" w14:textId="77777777" w:rsidTr="006036B1">
        <w:trPr>
          <w:trHeight w:val="300"/>
        </w:trPr>
        <w:tc>
          <w:tcPr>
            <w:tcW w:w="2904" w:type="dxa"/>
            <w:gridSpan w:val="2"/>
            <w:tcBorders>
              <w:top w:val="nil"/>
              <w:left w:val="single" w:sz="4" w:space="0" w:color="000000"/>
              <w:bottom w:val="single" w:sz="4" w:space="0" w:color="000000"/>
              <w:right w:val="single" w:sz="4" w:space="0" w:color="000000"/>
            </w:tcBorders>
            <w:shd w:val="clear" w:color="auto" w:fill="auto"/>
            <w:vAlign w:val="center"/>
            <w:hideMark/>
          </w:tcPr>
          <w:p w14:paraId="74909E3E" w14:textId="77777777" w:rsidR="002A5508" w:rsidRPr="00CF00BB" w:rsidRDefault="00A661BD" w:rsidP="00CF00BB">
            <w:pPr>
              <w:spacing w:after="0" w:line="240" w:lineRule="auto"/>
              <w:rPr>
                <w:rFonts w:ascii="Calibri" w:eastAsia="Times New Roman" w:hAnsi="Calibri" w:cs="Calibri"/>
                <w:color w:val="0563C1"/>
                <w:u w:val="single"/>
              </w:rPr>
            </w:pPr>
            <w:hyperlink r:id="rId12" w:history="1">
              <w:r w:rsidR="002A5508" w:rsidRPr="00CF00BB">
                <w:rPr>
                  <w:rFonts w:ascii="Calibri" w:eastAsia="Times New Roman" w:hAnsi="Calibri" w:cs="Calibri"/>
                  <w:color w:val="0563C1"/>
                  <w:u w:val="single"/>
                </w:rPr>
                <w:t>S W 200 U</w:t>
              </w:r>
            </w:hyperlink>
          </w:p>
        </w:tc>
        <w:tc>
          <w:tcPr>
            <w:tcW w:w="2410" w:type="dxa"/>
            <w:gridSpan w:val="2"/>
            <w:tcBorders>
              <w:top w:val="nil"/>
              <w:left w:val="nil"/>
              <w:bottom w:val="single" w:sz="4" w:space="0" w:color="000000"/>
              <w:right w:val="single" w:sz="4" w:space="0" w:color="000000"/>
            </w:tcBorders>
            <w:shd w:val="clear" w:color="auto" w:fill="auto"/>
            <w:vAlign w:val="center"/>
            <w:hideMark/>
          </w:tcPr>
          <w:p w14:paraId="6B13B704" w14:textId="77777777" w:rsidR="002A5508" w:rsidRPr="00CF00BB" w:rsidRDefault="002A5508"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 xml:space="preserve">Intro </w:t>
            </w:r>
            <w:proofErr w:type="spellStart"/>
            <w:r w:rsidRPr="00CF00BB">
              <w:rPr>
                <w:rFonts w:ascii="Calibri" w:eastAsia="Times New Roman" w:hAnsi="Calibri" w:cs="Calibri"/>
                <w:color w:val="000000"/>
              </w:rPr>
              <w:t>Soc</w:t>
            </w:r>
            <w:proofErr w:type="spellEnd"/>
            <w:r w:rsidRPr="00CF00BB">
              <w:rPr>
                <w:rFonts w:ascii="Calibri" w:eastAsia="Times New Roman" w:hAnsi="Calibri" w:cs="Calibri"/>
                <w:color w:val="000000"/>
              </w:rPr>
              <w:t xml:space="preserve"> </w:t>
            </w:r>
            <w:proofErr w:type="spellStart"/>
            <w:r w:rsidRPr="00CF00BB">
              <w:rPr>
                <w:rFonts w:ascii="Calibri" w:eastAsia="Times New Roman" w:hAnsi="Calibri" w:cs="Calibri"/>
                <w:color w:val="000000"/>
              </w:rPr>
              <w:t>Wrk</w:t>
            </w:r>
            <w:proofErr w:type="spellEnd"/>
            <w:r w:rsidRPr="00CF00BB">
              <w:rPr>
                <w:rFonts w:ascii="Calibri" w:eastAsia="Times New Roman" w:hAnsi="Calibri" w:cs="Calibri"/>
                <w:color w:val="000000"/>
              </w:rPr>
              <w:t xml:space="preserve"> </w:t>
            </w:r>
            <w:proofErr w:type="spellStart"/>
            <w:r w:rsidRPr="00CF00BB">
              <w:rPr>
                <w:rFonts w:ascii="Calibri" w:eastAsia="Times New Roman" w:hAnsi="Calibri" w:cs="Calibri"/>
                <w:color w:val="000000"/>
              </w:rPr>
              <w:t>Pract</w:t>
            </w:r>
            <w:proofErr w:type="spellEnd"/>
          </w:p>
        </w:tc>
        <w:tc>
          <w:tcPr>
            <w:tcW w:w="3236" w:type="dxa"/>
            <w:tcBorders>
              <w:top w:val="nil"/>
              <w:left w:val="nil"/>
              <w:bottom w:val="single" w:sz="4" w:space="0" w:color="000000"/>
              <w:right w:val="single" w:sz="4" w:space="0" w:color="000000"/>
            </w:tcBorders>
            <w:shd w:val="clear" w:color="auto" w:fill="auto"/>
            <w:vAlign w:val="center"/>
            <w:hideMark/>
          </w:tcPr>
          <w:p w14:paraId="6E611674" w14:textId="77777777" w:rsidR="002A5508" w:rsidRPr="00CF00BB" w:rsidRDefault="002A5508"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credits</w:t>
            </w:r>
          </w:p>
        </w:tc>
      </w:tr>
      <w:tr w:rsidR="002A5508" w:rsidRPr="00CF00BB" w14:paraId="5E1AE1F0" w14:textId="77777777" w:rsidTr="006036B1">
        <w:trPr>
          <w:trHeight w:val="300"/>
        </w:trPr>
        <w:tc>
          <w:tcPr>
            <w:tcW w:w="2904" w:type="dxa"/>
            <w:gridSpan w:val="2"/>
            <w:tcBorders>
              <w:top w:val="nil"/>
              <w:left w:val="single" w:sz="4" w:space="0" w:color="000000"/>
              <w:bottom w:val="single" w:sz="4" w:space="0" w:color="000000"/>
              <w:right w:val="single" w:sz="4" w:space="0" w:color="000000"/>
            </w:tcBorders>
            <w:shd w:val="clear" w:color="auto" w:fill="auto"/>
            <w:vAlign w:val="center"/>
            <w:hideMark/>
          </w:tcPr>
          <w:p w14:paraId="34429A1A" w14:textId="77777777" w:rsidR="002A5508" w:rsidRPr="00CF00BB" w:rsidRDefault="00A661BD" w:rsidP="00CF00BB">
            <w:pPr>
              <w:spacing w:after="0" w:line="240" w:lineRule="auto"/>
              <w:rPr>
                <w:rFonts w:ascii="Calibri" w:eastAsia="Times New Roman" w:hAnsi="Calibri" w:cs="Calibri"/>
                <w:color w:val="0563C1"/>
                <w:u w:val="single"/>
              </w:rPr>
            </w:pPr>
            <w:hyperlink r:id="rId13" w:history="1">
              <w:r w:rsidR="002A5508" w:rsidRPr="00CF00BB">
                <w:rPr>
                  <w:rFonts w:ascii="Calibri" w:eastAsia="Times New Roman" w:hAnsi="Calibri" w:cs="Calibri"/>
                  <w:color w:val="0563C1"/>
                  <w:u w:val="single"/>
                </w:rPr>
                <w:t>S W 360 U</w:t>
              </w:r>
            </w:hyperlink>
          </w:p>
        </w:tc>
        <w:tc>
          <w:tcPr>
            <w:tcW w:w="2410" w:type="dxa"/>
            <w:gridSpan w:val="2"/>
            <w:tcBorders>
              <w:top w:val="nil"/>
              <w:left w:val="nil"/>
              <w:bottom w:val="single" w:sz="4" w:space="0" w:color="000000"/>
              <w:right w:val="single" w:sz="4" w:space="0" w:color="000000"/>
            </w:tcBorders>
            <w:shd w:val="clear" w:color="auto" w:fill="auto"/>
            <w:vAlign w:val="center"/>
            <w:hideMark/>
          </w:tcPr>
          <w:p w14:paraId="7A1EB182" w14:textId="77777777" w:rsidR="002A5508" w:rsidRPr="00CF00BB" w:rsidRDefault="002A5508"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 xml:space="preserve">S W </w:t>
            </w:r>
            <w:proofErr w:type="spellStart"/>
            <w:r w:rsidRPr="00CF00BB">
              <w:rPr>
                <w:rFonts w:ascii="Calibri" w:eastAsia="Times New Roman" w:hAnsi="Calibri" w:cs="Calibri"/>
                <w:color w:val="000000"/>
              </w:rPr>
              <w:t>Interven</w:t>
            </w:r>
            <w:proofErr w:type="spellEnd"/>
            <w:r w:rsidRPr="00CF00BB">
              <w:rPr>
                <w:rFonts w:ascii="Calibri" w:eastAsia="Times New Roman" w:hAnsi="Calibri" w:cs="Calibri"/>
                <w:color w:val="000000"/>
              </w:rPr>
              <w:t xml:space="preserve"> Meth II</w:t>
            </w:r>
          </w:p>
        </w:tc>
        <w:tc>
          <w:tcPr>
            <w:tcW w:w="3236" w:type="dxa"/>
            <w:tcBorders>
              <w:top w:val="nil"/>
              <w:left w:val="nil"/>
              <w:bottom w:val="single" w:sz="4" w:space="0" w:color="000000"/>
              <w:right w:val="single" w:sz="4" w:space="0" w:color="000000"/>
            </w:tcBorders>
            <w:shd w:val="clear" w:color="auto" w:fill="auto"/>
            <w:vAlign w:val="center"/>
            <w:hideMark/>
          </w:tcPr>
          <w:p w14:paraId="068CAECF" w14:textId="77777777" w:rsidR="002A5508" w:rsidRPr="00CF00BB" w:rsidRDefault="002A5508" w:rsidP="00CF00BB">
            <w:pPr>
              <w:spacing w:after="0" w:line="240" w:lineRule="auto"/>
              <w:rPr>
                <w:rFonts w:ascii="Calibri" w:eastAsia="Times New Roman" w:hAnsi="Calibri" w:cs="Calibri"/>
                <w:color w:val="000000"/>
              </w:rPr>
            </w:pPr>
            <w:r w:rsidRPr="00CF00BB">
              <w:rPr>
                <w:rFonts w:ascii="Calibri" w:eastAsia="Times New Roman" w:hAnsi="Calibri" w:cs="Calibri"/>
                <w:color w:val="000000"/>
              </w:rPr>
              <w:t>Change credits</w:t>
            </w:r>
          </w:p>
        </w:tc>
      </w:tr>
      <w:tr w:rsidR="002A5508" w:rsidRPr="00CF00BB" w14:paraId="47A9C035" w14:textId="77777777" w:rsidTr="006036B1">
        <w:trPr>
          <w:trHeight w:val="300"/>
        </w:trPr>
        <w:tc>
          <w:tcPr>
            <w:tcW w:w="2904" w:type="dxa"/>
            <w:gridSpan w:val="2"/>
            <w:tcBorders>
              <w:top w:val="nil"/>
              <w:left w:val="nil"/>
              <w:bottom w:val="nil"/>
              <w:right w:val="nil"/>
            </w:tcBorders>
            <w:shd w:val="clear" w:color="auto" w:fill="auto"/>
            <w:noWrap/>
            <w:vAlign w:val="bottom"/>
            <w:hideMark/>
          </w:tcPr>
          <w:p w14:paraId="485A8A81" w14:textId="77777777" w:rsidR="002A5508" w:rsidRPr="00CF00BB" w:rsidRDefault="002A5508" w:rsidP="00CF00BB">
            <w:pPr>
              <w:spacing w:after="0" w:line="240" w:lineRule="auto"/>
              <w:rPr>
                <w:rFonts w:ascii="Calibri" w:eastAsia="Times New Roman" w:hAnsi="Calibri" w:cs="Calibri"/>
                <w:color w:val="000000"/>
              </w:rPr>
            </w:pPr>
          </w:p>
        </w:tc>
        <w:tc>
          <w:tcPr>
            <w:tcW w:w="2410" w:type="dxa"/>
            <w:gridSpan w:val="2"/>
            <w:tcBorders>
              <w:top w:val="nil"/>
              <w:left w:val="nil"/>
              <w:bottom w:val="nil"/>
              <w:right w:val="nil"/>
            </w:tcBorders>
            <w:shd w:val="clear" w:color="auto" w:fill="auto"/>
            <w:noWrap/>
            <w:vAlign w:val="bottom"/>
            <w:hideMark/>
          </w:tcPr>
          <w:p w14:paraId="54805A4B" w14:textId="77777777" w:rsidR="002A5508" w:rsidRPr="00CF00BB" w:rsidRDefault="002A5508" w:rsidP="00CF00BB">
            <w:pPr>
              <w:spacing w:after="0" w:line="240" w:lineRule="auto"/>
              <w:rPr>
                <w:rFonts w:ascii="Times New Roman" w:eastAsia="Times New Roman" w:hAnsi="Times New Roman" w:cs="Times New Roman"/>
                <w:sz w:val="20"/>
                <w:szCs w:val="20"/>
              </w:rPr>
            </w:pPr>
          </w:p>
        </w:tc>
        <w:tc>
          <w:tcPr>
            <w:tcW w:w="3236" w:type="dxa"/>
            <w:tcBorders>
              <w:top w:val="nil"/>
              <w:left w:val="nil"/>
              <w:bottom w:val="nil"/>
              <w:right w:val="nil"/>
            </w:tcBorders>
            <w:shd w:val="clear" w:color="auto" w:fill="auto"/>
            <w:noWrap/>
            <w:vAlign w:val="bottom"/>
            <w:hideMark/>
          </w:tcPr>
          <w:p w14:paraId="5B14CA82" w14:textId="77777777" w:rsidR="002A5508" w:rsidRPr="00CF00BB" w:rsidRDefault="002A5508" w:rsidP="00CF00BB">
            <w:pPr>
              <w:spacing w:after="0" w:line="240" w:lineRule="auto"/>
              <w:rPr>
                <w:rFonts w:ascii="Times New Roman" w:eastAsia="Times New Roman" w:hAnsi="Times New Roman" w:cs="Times New Roman"/>
                <w:sz w:val="20"/>
                <w:szCs w:val="20"/>
              </w:rPr>
            </w:pPr>
          </w:p>
        </w:tc>
      </w:tr>
    </w:tbl>
    <w:p w14:paraId="71446D08" w14:textId="2517C17B" w:rsidR="00CF00BB" w:rsidRDefault="00CF00BB" w:rsidP="00CF00BB">
      <w:pPr>
        <w:rPr>
          <w:rFonts w:eastAsia="Times New Roman"/>
        </w:rPr>
      </w:pPr>
    </w:p>
    <w:p w14:paraId="1B665B1C" w14:textId="551996AF" w:rsidR="00CF00BB" w:rsidRPr="006956F9" w:rsidRDefault="003E7A62" w:rsidP="006956F9">
      <w:pPr>
        <w:pStyle w:val="ListParagraph"/>
        <w:numPr>
          <w:ilvl w:val="0"/>
          <w:numId w:val="3"/>
        </w:numPr>
        <w:rPr>
          <w:rFonts w:eastAsia="Times New Roman"/>
        </w:rPr>
      </w:pPr>
      <w:r w:rsidRPr="006956F9">
        <w:rPr>
          <w:rFonts w:eastAsia="Times New Roman"/>
        </w:rPr>
        <w:t xml:space="preserve">The items below from the Science Subcommittee </w:t>
      </w:r>
      <w:proofErr w:type="gramStart"/>
      <w:r w:rsidRPr="006956F9">
        <w:rPr>
          <w:rFonts w:eastAsia="Times New Roman"/>
        </w:rPr>
        <w:t>were approved</w:t>
      </w:r>
      <w:proofErr w:type="gramEnd"/>
      <w:r w:rsidRPr="006956F9">
        <w:rPr>
          <w:rFonts w:eastAsia="Times New Roman"/>
        </w:rPr>
        <w:t xml:space="preserve">. </w:t>
      </w:r>
    </w:p>
    <w:tbl>
      <w:tblPr>
        <w:tblW w:w="8550" w:type="dxa"/>
        <w:tblInd w:w="828" w:type="dxa"/>
        <w:tblLook w:val="04A0" w:firstRow="1" w:lastRow="0" w:firstColumn="1" w:lastColumn="0" w:noHBand="0" w:noVBand="1"/>
      </w:tblPr>
      <w:tblGrid>
        <w:gridCol w:w="2880"/>
        <w:gridCol w:w="2430"/>
        <w:gridCol w:w="3240"/>
      </w:tblGrid>
      <w:tr w:rsidR="00CF00BB" w:rsidRPr="00CF00BB" w14:paraId="0671684C" w14:textId="77777777" w:rsidTr="003E7A62">
        <w:trPr>
          <w:trHeight w:val="300"/>
        </w:trPr>
        <w:tc>
          <w:tcPr>
            <w:tcW w:w="85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C590E" w14:textId="77777777" w:rsidR="00CF00BB" w:rsidRPr="00CF00BB" w:rsidRDefault="00CF00BB" w:rsidP="00CF00BB">
            <w:pPr>
              <w:spacing w:after="0" w:line="240" w:lineRule="auto"/>
              <w:jc w:val="center"/>
              <w:rPr>
                <w:rFonts w:ascii="Calibri" w:eastAsia="Times New Roman" w:hAnsi="Calibri" w:cs="Times New Roman"/>
                <w:b/>
                <w:bCs/>
                <w:color w:val="000000"/>
              </w:rPr>
            </w:pPr>
            <w:r w:rsidRPr="00CF00BB">
              <w:rPr>
                <w:rFonts w:ascii="Calibri" w:eastAsia="Times New Roman" w:hAnsi="Calibri" w:cs="Times New Roman"/>
                <w:b/>
                <w:bCs/>
                <w:color w:val="000000"/>
              </w:rPr>
              <w:t>Ecosystems &amp; Conservation</w:t>
            </w:r>
          </w:p>
        </w:tc>
      </w:tr>
      <w:tr w:rsidR="00CF00BB" w:rsidRPr="00CF00BB" w14:paraId="524BD197" w14:textId="77777777" w:rsidTr="003E7A62">
        <w:trPr>
          <w:trHeight w:val="300"/>
        </w:trPr>
        <w:tc>
          <w:tcPr>
            <w:tcW w:w="2880" w:type="dxa"/>
            <w:tcBorders>
              <w:top w:val="nil"/>
              <w:left w:val="single" w:sz="4" w:space="0" w:color="000000"/>
              <w:bottom w:val="single" w:sz="4" w:space="0" w:color="000000"/>
              <w:right w:val="single" w:sz="4" w:space="0" w:color="000000"/>
            </w:tcBorders>
            <w:shd w:val="clear" w:color="auto" w:fill="auto"/>
            <w:vAlign w:val="center"/>
            <w:hideMark/>
          </w:tcPr>
          <w:p w14:paraId="47BAE8E7" w14:textId="77777777" w:rsidR="00CF00BB" w:rsidRPr="00CF00BB" w:rsidRDefault="00A661BD" w:rsidP="00CF00BB">
            <w:pPr>
              <w:spacing w:after="0" w:line="240" w:lineRule="auto"/>
              <w:rPr>
                <w:rFonts w:ascii="Calibri" w:eastAsia="Times New Roman" w:hAnsi="Calibri" w:cs="Times New Roman"/>
                <w:color w:val="0563C1"/>
                <w:u w:val="single"/>
              </w:rPr>
            </w:pPr>
            <w:hyperlink r:id="rId14" w:history="1">
              <w:r w:rsidR="00CF00BB" w:rsidRPr="00CF00BB">
                <w:rPr>
                  <w:rFonts w:ascii="Calibri" w:eastAsia="Times New Roman" w:hAnsi="Calibri" w:cs="Times New Roman"/>
                  <w:color w:val="0563C1"/>
                  <w:u w:val="single"/>
                </w:rPr>
                <w:t>BIOE 447 U</w:t>
              </w:r>
            </w:hyperlink>
          </w:p>
        </w:tc>
        <w:tc>
          <w:tcPr>
            <w:tcW w:w="2430" w:type="dxa"/>
            <w:tcBorders>
              <w:top w:val="nil"/>
              <w:left w:val="nil"/>
              <w:bottom w:val="single" w:sz="4" w:space="0" w:color="000000"/>
              <w:right w:val="single" w:sz="4" w:space="0" w:color="000000"/>
            </w:tcBorders>
            <w:shd w:val="clear" w:color="auto" w:fill="auto"/>
            <w:vAlign w:val="center"/>
            <w:hideMark/>
          </w:tcPr>
          <w:p w14:paraId="6885AFB8" w14:textId="77777777" w:rsidR="00CF00BB" w:rsidRPr="00CF00BB" w:rsidRDefault="00CF00BB" w:rsidP="00CF00BB">
            <w:pPr>
              <w:spacing w:after="0" w:line="240" w:lineRule="auto"/>
              <w:rPr>
                <w:rFonts w:ascii="Calibri" w:eastAsia="Times New Roman" w:hAnsi="Calibri" w:cs="Times New Roman"/>
                <w:color w:val="000000"/>
              </w:rPr>
            </w:pPr>
            <w:r w:rsidRPr="00CF00BB">
              <w:rPr>
                <w:rFonts w:ascii="Calibri" w:eastAsia="Times New Roman" w:hAnsi="Calibri" w:cs="Times New Roman"/>
                <w:color w:val="000000"/>
              </w:rPr>
              <w:t>Ecosystem Ecology</w:t>
            </w:r>
          </w:p>
        </w:tc>
        <w:tc>
          <w:tcPr>
            <w:tcW w:w="3240" w:type="dxa"/>
            <w:tcBorders>
              <w:top w:val="nil"/>
              <w:left w:val="nil"/>
              <w:bottom w:val="single" w:sz="4" w:space="0" w:color="000000"/>
              <w:right w:val="single" w:sz="4" w:space="0" w:color="000000"/>
            </w:tcBorders>
            <w:shd w:val="clear" w:color="auto" w:fill="auto"/>
            <w:vAlign w:val="center"/>
            <w:hideMark/>
          </w:tcPr>
          <w:p w14:paraId="6BB322D2" w14:textId="77777777" w:rsidR="00CF00BB" w:rsidRPr="00CF00BB" w:rsidRDefault="00CF00BB" w:rsidP="00CF00BB">
            <w:pPr>
              <w:spacing w:after="0" w:line="240" w:lineRule="auto"/>
              <w:rPr>
                <w:rFonts w:ascii="Calibri" w:eastAsia="Times New Roman" w:hAnsi="Calibri" w:cs="Times New Roman"/>
                <w:color w:val="000000"/>
              </w:rPr>
            </w:pPr>
            <w:r w:rsidRPr="00CF00BB">
              <w:rPr>
                <w:rFonts w:ascii="Calibri" w:eastAsia="Times New Roman" w:hAnsi="Calibri" w:cs="Times New Roman"/>
                <w:color w:val="000000"/>
              </w:rPr>
              <w:t>Change description, title</w:t>
            </w:r>
          </w:p>
        </w:tc>
      </w:tr>
    </w:tbl>
    <w:p w14:paraId="6EECB248" w14:textId="41B47F13" w:rsidR="00CF00BB" w:rsidRDefault="00CF00BB" w:rsidP="00CF00BB">
      <w:pPr>
        <w:rPr>
          <w:rFonts w:eastAsia="Times New Roman"/>
        </w:rPr>
      </w:pPr>
    </w:p>
    <w:tbl>
      <w:tblPr>
        <w:tblW w:w="8550" w:type="dxa"/>
        <w:tblCellSpacing w:w="15" w:type="dxa"/>
        <w:tblInd w:w="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3870"/>
        <w:gridCol w:w="3240"/>
      </w:tblGrid>
      <w:tr w:rsidR="003E7A62" w14:paraId="1F4242BB" w14:textId="77777777" w:rsidTr="006956F9">
        <w:trPr>
          <w:tblCellSpacing w:w="15" w:type="dxa"/>
        </w:trPr>
        <w:tc>
          <w:tcPr>
            <w:tcW w:w="8490" w:type="dxa"/>
            <w:gridSpan w:val="3"/>
            <w:tcBorders>
              <w:top w:val="outset" w:sz="6" w:space="0" w:color="auto"/>
              <w:left w:val="outset" w:sz="6" w:space="0" w:color="auto"/>
              <w:bottom w:val="outset" w:sz="6" w:space="0" w:color="auto"/>
              <w:right w:val="outset" w:sz="6" w:space="0" w:color="auto"/>
            </w:tcBorders>
            <w:shd w:val="clear" w:color="auto" w:fill="630331"/>
            <w:vAlign w:val="center"/>
            <w:hideMark/>
          </w:tcPr>
          <w:p w14:paraId="384D1C0C" w14:textId="77777777" w:rsidR="003E7A62" w:rsidRDefault="003E7A62">
            <w:pPr>
              <w:jc w:val="center"/>
              <w:rPr>
                <w:rFonts w:ascii="Arial" w:hAnsi="Arial" w:cs="Arial"/>
                <w:b/>
                <w:bCs/>
                <w:color w:val="FFFFFF"/>
                <w:sz w:val="20"/>
                <w:szCs w:val="20"/>
              </w:rPr>
            </w:pPr>
            <w:r>
              <w:rPr>
                <w:rFonts w:ascii="Arial" w:hAnsi="Arial" w:cs="Arial"/>
                <w:b/>
                <w:bCs/>
                <w:color w:val="FFFFFF"/>
                <w:sz w:val="20"/>
                <w:szCs w:val="20"/>
              </w:rPr>
              <w:t>Mathematical Sciences</w:t>
            </w:r>
          </w:p>
        </w:tc>
      </w:tr>
      <w:tr w:rsidR="003E7A62" w14:paraId="3081E20F" w14:textId="77777777" w:rsidTr="006956F9">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06CD1C" w14:textId="77777777" w:rsidR="003E7A62" w:rsidRDefault="00A661BD">
            <w:pPr>
              <w:rPr>
                <w:rFonts w:ascii="Arial" w:hAnsi="Arial" w:cs="Arial"/>
                <w:color w:val="000000"/>
                <w:sz w:val="20"/>
                <w:szCs w:val="20"/>
              </w:rPr>
            </w:pPr>
            <w:hyperlink r:id="rId15" w:tgtFrame="_blank" w:history="1">
              <w:r w:rsidR="003E7A62">
                <w:rPr>
                  <w:rStyle w:val="Hyperlink"/>
                  <w:rFonts w:ascii="Arial" w:hAnsi="Arial" w:cs="Arial"/>
                  <w:b/>
                  <w:bCs/>
                  <w:color w:val="630331"/>
                  <w:sz w:val="18"/>
                  <w:szCs w:val="18"/>
                </w:rPr>
                <w:t>M 461 U</w:t>
              </w:r>
            </w:hyperlink>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F793F6" w14:textId="77777777" w:rsidR="003E7A62" w:rsidRDefault="003E7A62">
            <w:pPr>
              <w:rPr>
                <w:rFonts w:ascii="Arial" w:hAnsi="Arial" w:cs="Arial"/>
                <w:color w:val="000000"/>
                <w:sz w:val="20"/>
                <w:szCs w:val="20"/>
              </w:rPr>
            </w:pPr>
            <w:r>
              <w:rPr>
                <w:rFonts w:ascii="Arial" w:hAnsi="Arial" w:cs="Arial"/>
                <w:color w:val="000000"/>
                <w:sz w:val="20"/>
                <w:szCs w:val="20"/>
              </w:rPr>
              <w:t>Data Science Analytics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F40C00" w14:textId="77777777" w:rsidR="003E7A62" w:rsidRDefault="003E7A62">
            <w:pPr>
              <w:rPr>
                <w:rFonts w:ascii="Arial" w:hAnsi="Arial" w:cs="Arial"/>
                <w:color w:val="000000"/>
                <w:sz w:val="20"/>
                <w:szCs w:val="20"/>
              </w:rPr>
            </w:pPr>
            <w:r>
              <w:rPr>
                <w:rFonts w:ascii="Arial" w:hAnsi="Arial" w:cs="Arial"/>
                <w:color w:val="000000"/>
                <w:sz w:val="20"/>
                <w:szCs w:val="20"/>
              </w:rPr>
              <w:t>Change description, title</w:t>
            </w:r>
          </w:p>
        </w:tc>
      </w:tr>
      <w:tr w:rsidR="003E7A62" w14:paraId="7D5A56BC" w14:textId="77777777" w:rsidTr="006956F9">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CA195E" w14:textId="77777777" w:rsidR="003E7A62" w:rsidRDefault="00A661BD">
            <w:pPr>
              <w:rPr>
                <w:rFonts w:ascii="Arial" w:hAnsi="Arial" w:cs="Arial"/>
                <w:color w:val="000000"/>
                <w:sz w:val="20"/>
                <w:szCs w:val="20"/>
              </w:rPr>
            </w:pPr>
            <w:hyperlink r:id="rId16" w:tgtFrame="_blank" w:history="1">
              <w:r w:rsidR="003E7A62">
                <w:rPr>
                  <w:rStyle w:val="Hyperlink"/>
                  <w:rFonts w:ascii="Arial" w:hAnsi="Arial" w:cs="Arial"/>
                  <w:b/>
                  <w:bCs/>
                  <w:color w:val="630331"/>
                  <w:sz w:val="18"/>
                  <w:szCs w:val="18"/>
                </w:rPr>
                <w:t>M 467 U</w:t>
              </w:r>
            </w:hyperlink>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3BDC4D" w14:textId="77777777" w:rsidR="003E7A62" w:rsidRDefault="003E7A62">
            <w:pPr>
              <w:rPr>
                <w:rFonts w:ascii="Arial" w:hAnsi="Arial" w:cs="Arial"/>
                <w:color w:val="000000"/>
                <w:sz w:val="20"/>
                <w:szCs w:val="20"/>
              </w:rPr>
            </w:pPr>
            <w:r>
              <w:rPr>
                <w:rFonts w:ascii="Arial" w:hAnsi="Arial" w:cs="Arial"/>
                <w:color w:val="000000"/>
                <w:sz w:val="20"/>
                <w:szCs w:val="20"/>
              </w:rPr>
              <w:t>Data Science Projects</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F55CF" w14:textId="77777777" w:rsidR="003E7A62" w:rsidRDefault="003E7A62">
            <w:pPr>
              <w:rPr>
                <w:rFonts w:ascii="Arial" w:hAnsi="Arial" w:cs="Arial"/>
                <w:color w:val="000000"/>
                <w:sz w:val="20"/>
                <w:szCs w:val="20"/>
              </w:rPr>
            </w:pPr>
            <w:r>
              <w:rPr>
                <w:rFonts w:ascii="Arial" w:hAnsi="Arial" w:cs="Arial"/>
                <w:color w:val="000000"/>
                <w:sz w:val="20"/>
                <w:szCs w:val="20"/>
              </w:rPr>
              <w:t>Change description, title</w:t>
            </w:r>
          </w:p>
        </w:tc>
      </w:tr>
    </w:tbl>
    <w:p w14:paraId="4FB119ED" w14:textId="77777777" w:rsidR="006956F9" w:rsidRDefault="006956F9" w:rsidP="006956F9"/>
    <w:tbl>
      <w:tblPr>
        <w:tblW w:w="8550" w:type="dxa"/>
        <w:tblCellSpacing w:w="15" w:type="dxa"/>
        <w:tblInd w:w="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3870"/>
        <w:gridCol w:w="3240"/>
      </w:tblGrid>
      <w:tr w:rsidR="006956F9" w14:paraId="32A66C1F" w14:textId="77777777" w:rsidTr="006956F9">
        <w:trPr>
          <w:tblCellSpacing w:w="15" w:type="dxa"/>
        </w:trPr>
        <w:tc>
          <w:tcPr>
            <w:tcW w:w="8490" w:type="dxa"/>
            <w:gridSpan w:val="3"/>
            <w:tcBorders>
              <w:top w:val="outset" w:sz="6" w:space="0" w:color="auto"/>
              <w:left w:val="outset" w:sz="6" w:space="0" w:color="auto"/>
              <w:bottom w:val="outset" w:sz="6" w:space="0" w:color="auto"/>
              <w:right w:val="outset" w:sz="6" w:space="0" w:color="auto"/>
            </w:tcBorders>
            <w:shd w:val="clear" w:color="auto" w:fill="630331"/>
            <w:vAlign w:val="center"/>
            <w:hideMark/>
          </w:tcPr>
          <w:p w14:paraId="583C86F1" w14:textId="77777777" w:rsidR="006956F9" w:rsidRDefault="006956F9">
            <w:pPr>
              <w:jc w:val="center"/>
              <w:rPr>
                <w:rFonts w:ascii="Arial" w:hAnsi="Arial" w:cs="Arial"/>
                <w:b/>
                <w:bCs/>
                <w:color w:val="FFFFFF"/>
                <w:sz w:val="20"/>
                <w:szCs w:val="20"/>
              </w:rPr>
            </w:pPr>
            <w:r>
              <w:rPr>
                <w:rFonts w:ascii="Arial" w:hAnsi="Arial" w:cs="Arial"/>
                <w:b/>
                <w:bCs/>
                <w:color w:val="FFFFFF"/>
                <w:sz w:val="20"/>
                <w:szCs w:val="20"/>
              </w:rPr>
              <w:lastRenderedPageBreak/>
              <w:t>Physics and Astronomy</w:t>
            </w:r>
          </w:p>
        </w:tc>
      </w:tr>
      <w:tr w:rsidR="006956F9" w14:paraId="6FB7058F" w14:textId="77777777" w:rsidTr="006956F9">
        <w:trPr>
          <w:tblCellSpacing w:w="15" w:type="dxa"/>
        </w:trPr>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8EA06D" w14:textId="77777777" w:rsidR="006956F9" w:rsidRDefault="00A661BD">
            <w:pPr>
              <w:rPr>
                <w:rFonts w:ascii="Arial" w:hAnsi="Arial" w:cs="Arial"/>
                <w:color w:val="000000"/>
                <w:sz w:val="20"/>
                <w:szCs w:val="20"/>
              </w:rPr>
            </w:pPr>
            <w:hyperlink r:id="rId17" w:tgtFrame="_blank" w:history="1">
              <w:r w:rsidR="006956F9">
                <w:rPr>
                  <w:rStyle w:val="Hyperlink"/>
                  <w:rFonts w:ascii="Arial" w:hAnsi="Arial" w:cs="Arial"/>
                  <w:b/>
                  <w:bCs/>
                  <w:color w:val="630331"/>
                  <w:sz w:val="18"/>
                  <w:szCs w:val="18"/>
                </w:rPr>
                <w:t>PHSX 456 U</w:t>
              </w:r>
            </w:hyperlink>
          </w:p>
        </w:tc>
        <w:tc>
          <w:tcPr>
            <w:tcW w:w="38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AD5428" w14:textId="77777777" w:rsidR="006956F9" w:rsidRDefault="006956F9">
            <w:pPr>
              <w:rPr>
                <w:rFonts w:ascii="Arial" w:hAnsi="Arial" w:cs="Arial"/>
                <w:color w:val="000000"/>
                <w:sz w:val="20"/>
                <w:szCs w:val="20"/>
              </w:rPr>
            </w:pPr>
            <w:r>
              <w:rPr>
                <w:rFonts w:ascii="Arial" w:hAnsi="Arial" w:cs="Arial"/>
                <w:color w:val="000000"/>
                <w:sz w:val="20"/>
                <w:szCs w:val="20"/>
              </w:rPr>
              <w:t>General Relativity</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826537" w14:textId="77777777" w:rsidR="006956F9" w:rsidRDefault="006956F9">
            <w:pPr>
              <w:rPr>
                <w:rFonts w:ascii="Arial" w:hAnsi="Arial" w:cs="Arial"/>
                <w:color w:val="000000"/>
                <w:sz w:val="20"/>
                <w:szCs w:val="20"/>
              </w:rPr>
            </w:pPr>
            <w:r>
              <w:rPr>
                <w:rFonts w:ascii="Arial" w:hAnsi="Arial" w:cs="Arial"/>
                <w:color w:val="000000"/>
                <w:sz w:val="20"/>
                <w:szCs w:val="20"/>
              </w:rPr>
              <w:t>New course</w:t>
            </w:r>
          </w:p>
        </w:tc>
      </w:tr>
    </w:tbl>
    <w:p w14:paraId="19D7378A" w14:textId="77777777" w:rsidR="006956F9" w:rsidRDefault="006956F9" w:rsidP="003E7A62">
      <w:pPr>
        <w:rPr>
          <w:rFonts w:eastAsia="Times New Roman"/>
        </w:rPr>
      </w:pPr>
    </w:p>
    <w:p w14:paraId="0748DBB7" w14:textId="1121A1FF" w:rsidR="00D8785D" w:rsidRDefault="00D8785D" w:rsidP="00CF00BB">
      <w:pPr>
        <w:rPr>
          <w:rFonts w:eastAsia="Times New Roman"/>
        </w:rPr>
      </w:pPr>
    </w:p>
    <w:p w14:paraId="5250750C" w14:textId="216693CC" w:rsidR="00D8785D" w:rsidRPr="003E7A62" w:rsidRDefault="00D8785D" w:rsidP="003E7A62">
      <w:pPr>
        <w:pStyle w:val="ListParagraph"/>
        <w:numPr>
          <w:ilvl w:val="0"/>
          <w:numId w:val="3"/>
        </w:numPr>
        <w:rPr>
          <w:rFonts w:eastAsia="Times New Roman"/>
        </w:rPr>
      </w:pPr>
      <w:r w:rsidRPr="003E7A62">
        <w:rPr>
          <w:rFonts w:eastAsia="Times New Roman"/>
        </w:rPr>
        <w:t xml:space="preserve">The following curriculum items from the Humanities subcommittee </w:t>
      </w:r>
      <w:proofErr w:type="gramStart"/>
      <w:r w:rsidRPr="003E7A62">
        <w:rPr>
          <w:rFonts w:eastAsia="Times New Roman"/>
        </w:rPr>
        <w:t>were approved</w:t>
      </w:r>
      <w:proofErr w:type="gramEnd"/>
      <w:r w:rsidRPr="003E7A62">
        <w:rPr>
          <w:rFonts w:eastAsia="Times New Roman"/>
        </w:rPr>
        <w:t xml:space="preserve">. </w:t>
      </w:r>
    </w:p>
    <w:tbl>
      <w:tblPr>
        <w:tblW w:w="8550" w:type="dxa"/>
        <w:tblInd w:w="828" w:type="dxa"/>
        <w:tblLayout w:type="fixed"/>
        <w:tblCellMar>
          <w:left w:w="0" w:type="dxa"/>
          <w:right w:w="0" w:type="dxa"/>
        </w:tblCellMar>
        <w:tblLook w:val="04A0" w:firstRow="1" w:lastRow="0" w:firstColumn="1" w:lastColumn="0" w:noHBand="0" w:noVBand="1"/>
      </w:tblPr>
      <w:tblGrid>
        <w:gridCol w:w="2752"/>
        <w:gridCol w:w="2722"/>
        <w:gridCol w:w="3076"/>
      </w:tblGrid>
      <w:tr w:rsidR="003E7A62" w:rsidRPr="003E7A62" w14:paraId="7979196C" w14:textId="77777777" w:rsidTr="003E7A62">
        <w:trPr>
          <w:trHeight w:val="300"/>
        </w:trPr>
        <w:tc>
          <w:tcPr>
            <w:tcW w:w="8550"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D47E069" w14:textId="1632C679" w:rsidR="003E7A62" w:rsidRPr="003E7A62" w:rsidRDefault="003E7A62" w:rsidP="003E7A62">
            <w:pPr>
              <w:spacing w:after="0"/>
              <w:jc w:val="center"/>
              <w:rPr>
                <w:rFonts w:ascii="Calibri" w:eastAsia="Times New Roman" w:hAnsi="Calibri" w:cs="Times New Roman"/>
                <w:b/>
                <w:color w:val="000000"/>
              </w:rPr>
            </w:pPr>
            <w:r>
              <w:rPr>
                <w:rFonts w:ascii="Calibri" w:eastAsia="Times New Roman" w:hAnsi="Calibri" w:cs="Times New Roman"/>
                <w:b/>
                <w:color w:val="000000"/>
              </w:rPr>
              <w:t>English</w:t>
            </w:r>
          </w:p>
        </w:tc>
      </w:tr>
      <w:tr w:rsidR="003E7A62" w:rsidRPr="003E7A62" w14:paraId="0201DCDD" w14:textId="77777777" w:rsidTr="003E7A62">
        <w:trPr>
          <w:trHeight w:val="300"/>
        </w:trPr>
        <w:tc>
          <w:tcPr>
            <w:tcW w:w="2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D1390C" w14:textId="77D5C3E3" w:rsidR="003E7A62" w:rsidRPr="003E7A62" w:rsidRDefault="003E7A62" w:rsidP="003E7A62">
            <w:pPr>
              <w:spacing w:after="0"/>
              <w:rPr>
                <w:rFonts w:eastAsia="Times New Roman" w:cstheme="minorHAnsi"/>
                <w:color w:val="000000"/>
              </w:rPr>
            </w:pPr>
            <w:r w:rsidRPr="003E7A62">
              <w:rPr>
                <w:rFonts w:eastAsia="Times New Roman" w:cstheme="minorHAnsi"/>
                <w:color w:val="000000"/>
              </w:rPr>
              <w:t>Level I</w:t>
            </w:r>
          </w:p>
        </w:tc>
        <w:tc>
          <w:tcPr>
            <w:tcW w:w="2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6866218" w14:textId="3D4F3C42" w:rsidR="003E7A62" w:rsidRPr="003E7A62" w:rsidRDefault="003E7A62" w:rsidP="003E7A62">
            <w:pPr>
              <w:spacing w:after="0"/>
              <w:rPr>
                <w:rFonts w:eastAsia="Times New Roman" w:cstheme="minorHAnsi"/>
                <w:color w:val="000000"/>
              </w:rPr>
            </w:pPr>
            <w:r w:rsidRPr="003E7A62">
              <w:rPr>
                <w:rFonts w:eastAsia="Times New Roman" w:cstheme="minorHAnsi"/>
                <w:color w:val="000000"/>
              </w:rPr>
              <w:t>Teaching English as a Second Language Option</w:t>
            </w:r>
          </w:p>
        </w:tc>
        <w:tc>
          <w:tcPr>
            <w:tcW w:w="30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C6DF94D" w14:textId="25D1BEC9" w:rsidR="003E7A62" w:rsidRPr="003E7A62" w:rsidRDefault="003E7A62" w:rsidP="003E7A62">
            <w:pPr>
              <w:spacing w:after="0"/>
              <w:rPr>
                <w:rFonts w:eastAsia="Times New Roman" w:cstheme="minorHAnsi"/>
                <w:color w:val="000000"/>
              </w:rPr>
            </w:pPr>
            <w:r w:rsidRPr="003E7A62">
              <w:rPr>
                <w:rFonts w:eastAsia="Times New Roman" w:cstheme="minorHAnsi"/>
                <w:color w:val="000000"/>
              </w:rPr>
              <w:t>Place in Moratorium</w:t>
            </w:r>
          </w:p>
        </w:tc>
      </w:tr>
      <w:tr w:rsidR="003E7A62" w:rsidRPr="003E7A62" w14:paraId="6D71E6BB" w14:textId="77777777" w:rsidTr="003E7A62">
        <w:trPr>
          <w:trHeight w:val="300"/>
        </w:trPr>
        <w:tc>
          <w:tcPr>
            <w:tcW w:w="2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C82AE41" w14:textId="7D8F26F0" w:rsidR="003E7A62" w:rsidRPr="003E7A62" w:rsidRDefault="003E7A62" w:rsidP="003E7A62">
            <w:pPr>
              <w:spacing w:after="0"/>
              <w:rPr>
                <w:rFonts w:ascii="Times New Roman" w:eastAsia="Times New Roman" w:hAnsi="Times New Roman" w:cs="Times New Roman"/>
                <w:color w:val="000000"/>
              </w:rPr>
            </w:pPr>
          </w:p>
        </w:tc>
        <w:tc>
          <w:tcPr>
            <w:tcW w:w="2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C63AE48" w14:textId="2EB1FEF7" w:rsidR="003E7A62" w:rsidRPr="003E7A62" w:rsidRDefault="003E7A62" w:rsidP="003E7A62">
            <w:pPr>
              <w:spacing w:after="0"/>
              <w:rPr>
                <w:rFonts w:ascii="Times New Roman" w:eastAsia="Times New Roman" w:hAnsi="Times New Roman" w:cs="Times New Roman"/>
                <w:color w:val="000000"/>
              </w:rPr>
            </w:pPr>
          </w:p>
        </w:tc>
        <w:tc>
          <w:tcPr>
            <w:tcW w:w="30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721F99D" w14:textId="06741764" w:rsidR="003E7A62" w:rsidRPr="003E7A62" w:rsidRDefault="003E7A62" w:rsidP="003E7A62">
            <w:pPr>
              <w:spacing w:after="0"/>
              <w:rPr>
                <w:rFonts w:ascii="Times New Roman" w:eastAsia="Times New Roman" w:hAnsi="Times New Roman" w:cs="Times New Roman"/>
                <w:color w:val="000000"/>
              </w:rPr>
            </w:pPr>
          </w:p>
        </w:tc>
      </w:tr>
    </w:tbl>
    <w:p w14:paraId="7740B1FA" w14:textId="07F8BEDB" w:rsidR="00D8785D" w:rsidRDefault="00D8785D" w:rsidP="003E7A62">
      <w:pPr>
        <w:spacing w:after="0"/>
        <w:rPr>
          <w:rFonts w:eastAsia="Times New Roman"/>
        </w:rPr>
      </w:pPr>
    </w:p>
    <w:tbl>
      <w:tblPr>
        <w:tblW w:w="8550" w:type="dxa"/>
        <w:tblInd w:w="828" w:type="dxa"/>
        <w:tblLayout w:type="fixed"/>
        <w:tblCellMar>
          <w:left w:w="0" w:type="dxa"/>
          <w:right w:w="0" w:type="dxa"/>
        </w:tblCellMar>
        <w:tblLook w:val="04A0" w:firstRow="1" w:lastRow="0" w:firstColumn="1" w:lastColumn="0" w:noHBand="0" w:noVBand="1"/>
      </w:tblPr>
      <w:tblGrid>
        <w:gridCol w:w="2752"/>
        <w:gridCol w:w="2722"/>
        <w:gridCol w:w="3076"/>
      </w:tblGrid>
      <w:tr w:rsidR="003E7A62" w:rsidRPr="003E7A62" w14:paraId="05A88140" w14:textId="77777777" w:rsidTr="003E7A62">
        <w:trPr>
          <w:trHeight w:val="300"/>
        </w:trPr>
        <w:tc>
          <w:tcPr>
            <w:tcW w:w="8550"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C027752" w14:textId="7AEDFD33" w:rsidR="003E7A62" w:rsidRPr="003E7A62" w:rsidRDefault="003E7A62" w:rsidP="003E7A62">
            <w:pPr>
              <w:spacing w:after="0"/>
              <w:jc w:val="center"/>
              <w:rPr>
                <w:rFonts w:ascii="Calibri" w:eastAsia="Times New Roman" w:hAnsi="Calibri" w:cs="Times New Roman"/>
                <w:b/>
                <w:color w:val="000000"/>
              </w:rPr>
            </w:pPr>
            <w:r>
              <w:rPr>
                <w:rFonts w:ascii="Calibri" w:eastAsia="Times New Roman" w:hAnsi="Calibri" w:cs="Times New Roman"/>
                <w:b/>
                <w:color w:val="000000"/>
              </w:rPr>
              <w:t>Native American Studies</w:t>
            </w:r>
          </w:p>
        </w:tc>
      </w:tr>
      <w:tr w:rsidR="003E7A62" w:rsidRPr="003E7A62" w14:paraId="330D53D2" w14:textId="77777777" w:rsidTr="003E7A62">
        <w:trPr>
          <w:trHeight w:val="300"/>
        </w:trPr>
        <w:tc>
          <w:tcPr>
            <w:tcW w:w="2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731C7D" w14:textId="77777777" w:rsidR="003E7A62" w:rsidRPr="003E7A62" w:rsidRDefault="003E7A62" w:rsidP="003E7A62">
            <w:pPr>
              <w:spacing w:after="0"/>
              <w:rPr>
                <w:rFonts w:eastAsia="Times New Roman" w:cstheme="minorHAnsi"/>
                <w:color w:val="000000"/>
              </w:rPr>
            </w:pPr>
            <w:r w:rsidRPr="003E7A62">
              <w:rPr>
                <w:rFonts w:eastAsia="Times New Roman" w:cstheme="minorHAnsi"/>
                <w:color w:val="000000"/>
              </w:rPr>
              <w:t>Level I</w:t>
            </w:r>
          </w:p>
        </w:tc>
        <w:tc>
          <w:tcPr>
            <w:tcW w:w="2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718AFA4" w14:textId="2E70BC6D" w:rsidR="003E7A62" w:rsidRPr="003E7A62" w:rsidRDefault="003E7A62" w:rsidP="003E7A62">
            <w:pPr>
              <w:spacing w:after="0"/>
              <w:rPr>
                <w:rFonts w:eastAsia="Times New Roman" w:cstheme="minorHAnsi"/>
                <w:color w:val="000000"/>
              </w:rPr>
            </w:pPr>
            <w:r w:rsidRPr="003E7A62">
              <w:rPr>
                <w:rFonts w:eastAsia="Times New Roman" w:cstheme="minorHAnsi"/>
                <w:color w:val="000000"/>
              </w:rPr>
              <w:t>Certificate</w:t>
            </w:r>
          </w:p>
        </w:tc>
        <w:tc>
          <w:tcPr>
            <w:tcW w:w="30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9170450" w14:textId="3FB74E49" w:rsidR="003E7A62" w:rsidRPr="003E7A62" w:rsidRDefault="003E7A62" w:rsidP="003E7A62">
            <w:pPr>
              <w:spacing w:after="0"/>
              <w:rPr>
                <w:rFonts w:eastAsia="Times New Roman" w:cstheme="minorHAnsi"/>
                <w:color w:val="000000"/>
              </w:rPr>
            </w:pPr>
            <w:r w:rsidRPr="003E7A62">
              <w:rPr>
                <w:rFonts w:eastAsia="Times New Roman" w:cstheme="minorHAnsi"/>
                <w:color w:val="000000"/>
              </w:rPr>
              <w:t>New</w:t>
            </w:r>
          </w:p>
        </w:tc>
      </w:tr>
      <w:tr w:rsidR="003E7A62" w:rsidRPr="003E7A62" w14:paraId="34758333" w14:textId="77777777" w:rsidTr="003E7A62">
        <w:trPr>
          <w:trHeight w:val="300"/>
        </w:trPr>
        <w:tc>
          <w:tcPr>
            <w:tcW w:w="2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556234" w14:textId="77777777" w:rsidR="003E7A62" w:rsidRPr="003E7A62" w:rsidRDefault="003E7A62" w:rsidP="003E7A62">
            <w:pPr>
              <w:spacing w:after="0"/>
              <w:rPr>
                <w:rFonts w:ascii="Times New Roman" w:eastAsia="Times New Roman" w:hAnsi="Times New Roman" w:cs="Times New Roman"/>
                <w:color w:val="000000"/>
              </w:rPr>
            </w:pPr>
          </w:p>
        </w:tc>
        <w:tc>
          <w:tcPr>
            <w:tcW w:w="2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A5203B" w14:textId="77777777" w:rsidR="003E7A62" w:rsidRPr="003E7A62" w:rsidRDefault="003E7A62" w:rsidP="003E7A62">
            <w:pPr>
              <w:spacing w:after="0"/>
              <w:rPr>
                <w:rFonts w:ascii="Times New Roman" w:eastAsia="Times New Roman" w:hAnsi="Times New Roman" w:cs="Times New Roman"/>
                <w:color w:val="000000"/>
              </w:rPr>
            </w:pPr>
          </w:p>
        </w:tc>
        <w:tc>
          <w:tcPr>
            <w:tcW w:w="30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D2723E" w14:textId="77777777" w:rsidR="003E7A62" w:rsidRPr="003E7A62" w:rsidRDefault="003E7A62" w:rsidP="003E7A62">
            <w:pPr>
              <w:spacing w:after="0"/>
              <w:rPr>
                <w:rFonts w:ascii="Times New Roman" w:eastAsia="Times New Roman" w:hAnsi="Times New Roman" w:cs="Times New Roman"/>
                <w:color w:val="000000"/>
              </w:rPr>
            </w:pPr>
          </w:p>
        </w:tc>
      </w:tr>
    </w:tbl>
    <w:p w14:paraId="34D51308" w14:textId="77777777" w:rsidR="003E7A62" w:rsidRDefault="003E7A62" w:rsidP="003E7A62">
      <w:pPr>
        <w:spacing w:after="0"/>
        <w:rPr>
          <w:rFonts w:eastAsia="Times New Roman"/>
        </w:rPr>
      </w:pPr>
    </w:p>
    <w:p w14:paraId="6321F26B" w14:textId="77777777" w:rsidR="003E7A62" w:rsidRDefault="003E7A62" w:rsidP="003E7A62">
      <w:pPr>
        <w:spacing w:after="0"/>
        <w:rPr>
          <w:rFonts w:eastAsia="Times New Roman"/>
        </w:rPr>
      </w:pPr>
    </w:p>
    <w:tbl>
      <w:tblPr>
        <w:tblW w:w="8550" w:type="dxa"/>
        <w:tblInd w:w="828" w:type="dxa"/>
        <w:tblLayout w:type="fixed"/>
        <w:tblCellMar>
          <w:left w:w="0" w:type="dxa"/>
          <w:right w:w="0" w:type="dxa"/>
        </w:tblCellMar>
        <w:tblLook w:val="04A0" w:firstRow="1" w:lastRow="0" w:firstColumn="1" w:lastColumn="0" w:noHBand="0" w:noVBand="1"/>
      </w:tblPr>
      <w:tblGrid>
        <w:gridCol w:w="2752"/>
        <w:gridCol w:w="2722"/>
        <w:gridCol w:w="3076"/>
      </w:tblGrid>
      <w:tr w:rsidR="003E7A62" w:rsidRPr="00E006C6" w14:paraId="1E9CC293" w14:textId="77777777" w:rsidTr="003E7A62">
        <w:trPr>
          <w:trHeight w:val="300"/>
        </w:trPr>
        <w:tc>
          <w:tcPr>
            <w:tcW w:w="8550"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89671E8" w14:textId="5352439A" w:rsidR="003E7A62" w:rsidRPr="003E7A62" w:rsidRDefault="003E7A62" w:rsidP="003E7A62">
            <w:pPr>
              <w:spacing w:after="0"/>
              <w:jc w:val="center"/>
              <w:rPr>
                <w:rFonts w:ascii="Calibri" w:eastAsia="Times New Roman" w:hAnsi="Calibri" w:cs="Times New Roman"/>
                <w:b/>
                <w:color w:val="000000"/>
              </w:rPr>
            </w:pPr>
            <w:r w:rsidRPr="003E7A62">
              <w:rPr>
                <w:rFonts w:ascii="Calibri" w:eastAsia="Times New Roman" w:hAnsi="Calibri" w:cs="Times New Roman"/>
                <w:b/>
                <w:color w:val="000000"/>
              </w:rPr>
              <w:t>Philosophy</w:t>
            </w:r>
          </w:p>
        </w:tc>
      </w:tr>
      <w:tr w:rsidR="00D8785D" w:rsidRPr="00E006C6" w14:paraId="16F05089" w14:textId="77777777" w:rsidTr="003E7A62">
        <w:trPr>
          <w:trHeight w:val="300"/>
        </w:trPr>
        <w:tc>
          <w:tcPr>
            <w:tcW w:w="2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6418DE" w14:textId="77777777" w:rsidR="00D8785D" w:rsidRPr="003E7A62" w:rsidRDefault="00A661BD" w:rsidP="003E7A62">
            <w:pPr>
              <w:spacing w:after="0"/>
              <w:rPr>
                <w:rFonts w:ascii="Times New Roman" w:eastAsia="Times New Roman" w:hAnsi="Times New Roman" w:cs="Times New Roman"/>
                <w:color w:val="000000"/>
              </w:rPr>
            </w:pPr>
            <w:hyperlink r:id="rId18" w:tgtFrame="_blank" w:history="1">
              <w:r w:rsidR="00D8785D" w:rsidRPr="003E7A62">
                <w:rPr>
                  <w:rFonts w:ascii="Calibri" w:eastAsia="Times New Roman" w:hAnsi="Calibri" w:cs="Times New Roman"/>
                  <w:color w:val="0563C1"/>
                  <w:u w:val="single"/>
                </w:rPr>
                <w:t>PHL 403 UG</w:t>
              </w:r>
            </w:hyperlink>
          </w:p>
        </w:tc>
        <w:tc>
          <w:tcPr>
            <w:tcW w:w="2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1AF5A9" w14:textId="77777777" w:rsidR="00D8785D" w:rsidRPr="003E7A62" w:rsidRDefault="00D8785D" w:rsidP="003E7A62">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Early Wittgenstein</w:t>
            </w:r>
          </w:p>
        </w:tc>
        <w:tc>
          <w:tcPr>
            <w:tcW w:w="30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4F1549" w14:textId="71CC952B" w:rsidR="00D8785D" w:rsidRPr="003E7A62" w:rsidRDefault="00D8785D" w:rsidP="003E7A62">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New course</w:t>
            </w:r>
          </w:p>
        </w:tc>
      </w:tr>
      <w:tr w:rsidR="00D8785D" w:rsidRPr="00E006C6" w14:paraId="0A60CAB6" w14:textId="77777777" w:rsidTr="003E7A62">
        <w:trPr>
          <w:trHeight w:val="300"/>
        </w:trPr>
        <w:tc>
          <w:tcPr>
            <w:tcW w:w="2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4E6865" w14:textId="77777777" w:rsidR="00D8785D" w:rsidRPr="003E7A62" w:rsidRDefault="00A661BD" w:rsidP="003E7A62">
            <w:pPr>
              <w:spacing w:after="0"/>
              <w:rPr>
                <w:rFonts w:ascii="Times New Roman" w:eastAsia="Times New Roman" w:hAnsi="Times New Roman" w:cs="Times New Roman"/>
                <w:color w:val="000000"/>
              </w:rPr>
            </w:pPr>
            <w:hyperlink r:id="rId19" w:tgtFrame="_blank" w:history="1">
              <w:r w:rsidR="00D8785D" w:rsidRPr="003E7A62">
                <w:rPr>
                  <w:rFonts w:ascii="Calibri" w:eastAsia="Times New Roman" w:hAnsi="Calibri" w:cs="Times New Roman"/>
                  <w:color w:val="0563C1"/>
                  <w:u w:val="single"/>
                </w:rPr>
                <w:t>PHL 404 UG</w:t>
              </w:r>
            </w:hyperlink>
          </w:p>
        </w:tc>
        <w:tc>
          <w:tcPr>
            <w:tcW w:w="2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07AF41" w14:textId="77777777" w:rsidR="00D8785D" w:rsidRPr="003E7A62" w:rsidRDefault="00D8785D" w:rsidP="003E7A62">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Later Wittgenstein</w:t>
            </w:r>
          </w:p>
        </w:tc>
        <w:tc>
          <w:tcPr>
            <w:tcW w:w="30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CDB0BCE" w14:textId="15F84DC7" w:rsidR="00D8785D" w:rsidRPr="003E7A62" w:rsidRDefault="00D8785D" w:rsidP="003E7A62">
            <w:pPr>
              <w:spacing w:after="0"/>
              <w:rPr>
                <w:rFonts w:ascii="Times New Roman" w:eastAsia="Times New Roman" w:hAnsi="Times New Roman" w:cs="Times New Roman"/>
                <w:color w:val="000000"/>
              </w:rPr>
            </w:pPr>
            <w:r w:rsidRPr="003E7A62">
              <w:rPr>
                <w:rFonts w:ascii="Calibri" w:eastAsia="Times New Roman" w:hAnsi="Calibri" w:cs="Times New Roman"/>
                <w:color w:val="000000"/>
              </w:rPr>
              <w:t>New course</w:t>
            </w:r>
          </w:p>
        </w:tc>
      </w:tr>
    </w:tbl>
    <w:p w14:paraId="6CBE94EC" w14:textId="0F6CE8D0" w:rsidR="00D8785D" w:rsidRDefault="00D8785D" w:rsidP="00CF00BB">
      <w:pPr>
        <w:rPr>
          <w:rFonts w:eastAsia="Times New Roman"/>
        </w:rPr>
      </w:pPr>
    </w:p>
    <w:tbl>
      <w:tblPr>
        <w:tblW w:w="8550" w:type="dxa"/>
        <w:tblInd w:w="828" w:type="dxa"/>
        <w:tblLayout w:type="fixed"/>
        <w:tblCellMar>
          <w:left w:w="0" w:type="dxa"/>
          <w:right w:w="0" w:type="dxa"/>
        </w:tblCellMar>
        <w:tblLook w:val="04A0" w:firstRow="1" w:lastRow="0" w:firstColumn="1" w:lastColumn="0" w:noHBand="0" w:noVBand="1"/>
      </w:tblPr>
      <w:tblGrid>
        <w:gridCol w:w="2752"/>
        <w:gridCol w:w="2722"/>
        <w:gridCol w:w="3076"/>
      </w:tblGrid>
      <w:tr w:rsidR="003E7A62" w:rsidRPr="003E7A62" w14:paraId="66C5F84C" w14:textId="77777777" w:rsidTr="003E7A62">
        <w:trPr>
          <w:trHeight w:val="300"/>
        </w:trPr>
        <w:tc>
          <w:tcPr>
            <w:tcW w:w="8550" w:type="dxa"/>
            <w:gridSpan w:val="3"/>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4986E23" w14:textId="78297364" w:rsidR="003E7A62" w:rsidRPr="003E7A62" w:rsidRDefault="003E7A62" w:rsidP="003E7A62">
            <w:pPr>
              <w:spacing w:after="0"/>
              <w:jc w:val="center"/>
              <w:rPr>
                <w:rFonts w:ascii="Calibri" w:eastAsia="Times New Roman" w:hAnsi="Calibri" w:cs="Times New Roman"/>
                <w:b/>
                <w:color w:val="000000"/>
              </w:rPr>
            </w:pPr>
            <w:r>
              <w:rPr>
                <w:rFonts w:ascii="Calibri" w:eastAsia="Times New Roman" w:hAnsi="Calibri" w:cs="Times New Roman"/>
                <w:b/>
                <w:color w:val="000000"/>
              </w:rPr>
              <w:t>Women’s and Gender Studies</w:t>
            </w:r>
          </w:p>
        </w:tc>
      </w:tr>
      <w:tr w:rsidR="003E7A62" w:rsidRPr="003E7A62" w14:paraId="7007761C" w14:textId="77777777" w:rsidTr="003E7A62">
        <w:trPr>
          <w:trHeight w:val="300"/>
        </w:trPr>
        <w:tc>
          <w:tcPr>
            <w:tcW w:w="27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D375AB" w14:textId="50EC0B15" w:rsidR="003E7A62" w:rsidRPr="003E7A62" w:rsidRDefault="003E7A62" w:rsidP="003E7A62">
            <w:pPr>
              <w:spacing w:after="0"/>
              <w:rPr>
                <w:rFonts w:eastAsia="Times New Roman" w:cstheme="minorHAnsi"/>
                <w:color w:val="000000"/>
              </w:rPr>
            </w:pPr>
            <w:r w:rsidRPr="003E7A62">
              <w:rPr>
                <w:rFonts w:eastAsia="Times New Roman" w:cstheme="minorHAnsi"/>
                <w:color w:val="000000"/>
              </w:rPr>
              <w:t>Program Modification</w:t>
            </w:r>
          </w:p>
        </w:tc>
        <w:tc>
          <w:tcPr>
            <w:tcW w:w="2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255F6D6" w14:textId="791E310D" w:rsidR="003E7A62" w:rsidRPr="003E7A62" w:rsidRDefault="003E7A62" w:rsidP="003E7A62">
            <w:pPr>
              <w:spacing w:after="0"/>
              <w:rPr>
                <w:rFonts w:eastAsia="Times New Roman" w:cstheme="minorHAnsi"/>
                <w:color w:val="000000"/>
              </w:rPr>
            </w:pPr>
            <w:r w:rsidRPr="003E7A62">
              <w:rPr>
                <w:rFonts w:eastAsia="Times New Roman" w:cstheme="minorHAnsi"/>
                <w:color w:val="000000"/>
              </w:rPr>
              <w:t>BA</w:t>
            </w:r>
          </w:p>
        </w:tc>
        <w:tc>
          <w:tcPr>
            <w:tcW w:w="30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6EB6826" w14:textId="157226A1" w:rsidR="003E7A62" w:rsidRPr="003E7A62" w:rsidRDefault="003E7A62" w:rsidP="003E7A62">
            <w:pPr>
              <w:spacing w:after="0"/>
              <w:rPr>
                <w:rFonts w:eastAsia="Times New Roman" w:cstheme="minorHAnsi"/>
                <w:color w:val="000000"/>
              </w:rPr>
            </w:pPr>
            <w:r w:rsidRPr="003E7A62">
              <w:rPr>
                <w:rFonts w:eastAsia="Times New Roman" w:cstheme="minorHAnsi"/>
                <w:color w:val="000000"/>
              </w:rPr>
              <w:t>Changing requirements- remove LS 151 and 152 and add Internship</w:t>
            </w:r>
          </w:p>
        </w:tc>
      </w:tr>
    </w:tbl>
    <w:p w14:paraId="602C2337" w14:textId="184FE2E7" w:rsidR="00D8785D" w:rsidRDefault="00D8785D" w:rsidP="00CF00BB">
      <w:pPr>
        <w:rPr>
          <w:rFonts w:eastAsia="Times New Roman"/>
        </w:rPr>
      </w:pPr>
    </w:p>
    <w:p w14:paraId="0C01DA61" w14:textId="25B73D16" w:rsidR="002A5508" w:rsidRPr="00A661BD" w:rsidRDefault="00076C02" w:rsidP="002A5508">
      <w:pPr>
        <w:pStyle w:val="ListParagraph"/>
        <w:numPr>
          <w:ilvl w:val="0"/>
          <w:numId w:val="12"/>
        </w:numPr>
        <w:rPr>
          <w:rFonts w:eastAsia="Times New Roman" w:cstheme="minorHAnsi"/>
        </w:rPr>
      </w:pPr>
      <w:bookmarkStart w:id="0" w:name="_GoBack"/>
      <w:bookmarkEnd w:id="0"/>
      <w:r w:rsidRPr="00A661BD">
        <w:rPr>
          <w:rFonts w:eastAsia="Times New Roman" w:cstheme="minorHAnsi"/>
        </w:rPr>
        <w:t xml:space="preserve">Based on </w:t>
      </w:r>
      <w:r w:rsidR="005C5B52" w:rsidRPr="00A661BD">
        <w:rPr>
          <w:rFonts w:eastAsia="Times New Roman" w:cstheme="minorHAnsi"/>
        </w:rPr>
        <w:t>a</w:t>
      </w:r>
      <w:r w:rsidRPr="00A661BD">
        <w:rPr>
          <w:rFonts w:eastAsia="Times New Roman" w:cstheme="minorHAnsi"/>
        </w:rPr>
        <w:t>ppeals,</w:t>
      </w:r>
      <w:r w:rsidR="005C5B52" w:rsidRPr="00A661BD">
        <w:rPr>
          <w:rFonts w:eastAsia="Times New Roman" w:cstheme="minorHAnsi"/>
        </w:rPr>
        <w:t xml:space="preserve"> </w:t>
      </w:r>
      <w:r w:rsidRPr="00A661BD">
        <w:rPr>
          <w:rFonts w:eastAsia="Times New Roman" w:cstheme="minorHAnsi"/>
        </w:rPr>
        <w:t xml:space="preserve">ASCRC considered </w:t>
      </w:r>
      <w:r w:rsidR="002A5508" w:rsidRPr="00A661BD">
        <w:rPr>
          <w:rFonts w:eastAsia="Times New Roman" w:cstheme="minorHAnsi"/>
        </w:rPr>
        <w:t xml:space="preserve">additional information provided by the instructors of </w:t>
      </w:r>
      <w:r w:rsidR="002A5508" w:rsidRPr="00A661BD">
        <w:rPr>
          <w:rFonts w:cstheme="minorHAnsi"/>
          <w:color w:val="000000"/>
        </w:rPr>
        <w:t>ANTY 326</w:t>
      </w:r>
      <w:r w:rsidR="005C5B52" w:rsidRPr="00A661BD">
        <w:rPr>
          <w:rFonts w:cstheme="minorHAnsi"/>
          <w:color w:val="000000"/>
        </w:rPr>
        <w:t>E</w:t>
      </w:r>
      <w:r w:rsidR="002A5508" w:rsidRPr="00A661BD">
        <w:rPr>
          <w:rFonts w:cstheme="minorHAnsi"/>
          <w:color w:val="000000"/>
        </w:rPr>
        <w:t xml:space="preserve"> and HSTR 272</w:t>
      </w:r>
      <w:r w:rsidR="005C5B52" w:rsidRPr="00A661BD">
        <w:rPr>
          <w:rFonts w:cstheme="minorHAnsi"/>
          <w:color w:val="000000"/>
        </w:rPr>
        <w:t>E</w:t>
      </w:r>
      <w:r w:rsidR="002A5508" w:rsidRPr="00A661BD">
        <w:rPr>
          <w:rFonts w:cstheme="minorHAnsi"/>
          <w:color w:val="000000"/>
        </w:rPr>
        <w:t xml:space="preserve"> and voted</w:t>
      </w:r>
      <w:r w:rsidRPr="00A661BD">
        <w:rPr>
          <w:rFonts w:cstheme="minorHAnsi"/>
          <w:color w:val="000000"/>
        </w:rPr>
        <w:t xml:space="preserve"> unani</w:t>
      </w:r>
      <w:r w:rsidR="005C5B52" w:rsidRPr="00A661BD">
        <w:rPr>
          <w:rFonts w:cstheme="minorHAnsi"/>
          <w:color w:val="000000"/>
        </w:rPr>
        <w:t>mously</w:t>
      </w:r>
      <w:r w:rsidR="002A5508" w:rsidRPr="00A661BD">
        <w:rPr>
          <w:rFonts w:cstheme="minorHAnsi"/>
          <w:color w:val="000000"/>
        </w:rPr>
        <w:t xml:space="preserve"> to maintain the ethics designations</w:t>
      </w:r>
      <w:r w:rsidR="005C5B52" w:rsidRPr="00A661BD">
        <w:rPr>
          <w:rFonts w:cstheme="minorHAnsi"/>
          <w:color w:val="000000"/>
        </w:rPr>
        <w:t xml:space="preserve"> through the seven year review cycle. General Education committ</w:t>
      </w:r>
      <w:r w:rsidRPr="00A661BD">
        <w:rPr>
          <w:rFonts w:cstheme="minorHAnsi"/>
          <w:color w:val="000000"/>
        </w:rPr>
        <w:t xml:space="preserve">ee members </w:t>
      </w:r>
      <w:proofErr w:type="gramStart"/>
      <w:r w:rsidRPr="00A661BD">
        <w:rPr>
          <w:rFonts w:cstheme="minorHAnsi"/>
          <w:color w:val="000000"/>
        </w:rPr>
        <w:t>were invited</w:t>
      </w:r>
      <w:proofErr w:type="gramEnd"/>
      <w:r w:rsidRPr="00A661BD">
        <w:rPr>
          <w:rFonts w:cstheme="minorHAnsi"/>
          <w:color w:val="000000"/>
        </w:rPr>
        <w:t xml:space="preserve">, but chose </w:t>
      </w:r>
      <w:r w:rsidR="005C5B52" w:rsidRPr="00A661BD">
        <w:rPr>
          <w:rFonts w:cstheme="minorHAnsi"/>
          <w:color w:val="000000"/>
        </w:rPr>
        <w:t xml:space="preserve">not </w:t>
      </w:r>
      <w:r w:rsidRPr="00A661BD">
        <w:rPr>
          <w:rFonts w:cstheme="minorHAnsi"/>
          <w:color w:val="000000"/>
        </w:rPr>
        <w:t xml:space="preserve">to </w:t>
      </w:r>
      <w:r w:rsidR="005C5B52" w:rsidRPr="00A661BD">
        <w:rPr>
          <w:rFonts w:cstheme="minorHAnsi"/>
          <w:color w:val="000000"/>
        </w:rPr>
        <w:t xml:space="preserve">attend. </w:t>
      </w:r>
    </w:p>
    <w:p w14:paraId="4BC07D4D" w14:textId="77777777" w:rsidR="00D8785D" w:rsidRPr="00CF00BB" w:rsidRDefault="00D8785D" w:rsidP="00CF00BB">
      <w:pPr>
        <w:rPr>
          <w:rFonts w:eastAsia="Times New Roman"/>
        </w:rPr>
      </w:pPr>
    </w:p>
    <w:p w14:paraId="554348FE" w14:textId="453F4AE8" w:rsidR="006D08A7" w:rsidRDefault="006D08A7" w:rsidP="006D08A7">
      <w:pPr>
        <w:pStyle w:val="Heading2"/>
      </w:pPr>
      <w:r>
        <w:t>Adjournment</w:t>
      </w:r>
    </w:p>
    <w:p w14:paraId="5B4C61A6" w14:textId="77777777" w:rsidR="006D08A7" w:rsidRDefault="006D08A7" w:rsidP="006D08A7"/>
    <w:p w14:paraId="1C4B03A9" w14:textId="66B4A557" w:rsidR="006D08A7" w:rsidRDefault="006D08A7" w:rsidP="006D08A7">
      <w:r>
        <w:t xml:space="preserve">The meeting </w:t>
      </w:r>
      <w:proofErr w:type="gramStart"/>
      <w:r>
        <w:t>was adjourned</w:t>
      </w:r>
      <w:proofErr w:type="gramEnd"/>
      <w:r>
        <w:t xml:space="preserve"> at 3:</w:t>
      </w:r>
      <w:r w:rsidR="003E7A62">
        <w:t>3</w:t>
      </w:r>
      <w:r>
        <w:t>0 p.m.</w:t>
      </w:r>
    </w:p>
    <w:p w14:paraId="2676E5FB" w14:textId="60618978" w:rsidR="005F391B" w:rsidRDefault="005F391B" w:rsidP="006D08A7"/>
    <w:p w14:paraId="18E3AF0A" w14:textId="71BEE26E" w:rsidR="005F391B" w:rsidRDefault="005F391B" w:rsidP="005F391B">
      <w:pPr>
        <w:pStyle w:val="Heading2"/>
      </w:pPr>
    </w:p>
    <w:sectPr w:rsidR="005F391B" w:rsidSect="002A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4CC"/>
    <w:multiLevelType w:val="hybridMultilevel"/>
    <w:tmpl w:val="2572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543B0"/>
    <w:multiLevelType w:val="hybridMultilevel"/>
    <w:tmpl w:val="D1D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DF6"/>
    <w:multiLevelType w:val="hybridMultilevel"/>
    <w:tmpl w:val="25B2A0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CE32DC7"/>
    <w:multiLevelType w:val="hybridMultilevel"/>
    <w:tmpl w:val="0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37296"/>
    <w:multiLevelType w:val="hybridMultilevel"/>
    <w:tmpl w:val="B39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12868"/>
    <w:multiLevelType w:val="hybridMultilevel"/>
    <w:tmpl w:val="9924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410D"/>
    <w:multiLevelType w:val="hybridMultilevel"/>
    <w:tmpl w:val="C4988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5189B"/>
    <w:multiLevelType w:val="hybridMultilevel"/>
    <w:tmpl w:val="7E18B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FD45B4"/>
    <w:multiLevelType w:val="hybridMultilevel"/>
    <w:tmpl w:val="7B8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074D7"/>
    <w:multiLevelType w:val="hybridMultilevel"/>
    <w:tmpl w:val="00B80C26"/>
    <w:lvl w:ilvl="0" w:tplc="9C026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43AAF"/>
    <w:multiLevelType w:val="hybridMultilevel"/>
    <w:tmpl w:val="2D62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9"/>
  </w:num>
  <w:num w:numId="6">
    <w:abstractNumId w:val="1"/>
  </w:num>
  <w:num w:numId="7">
    <w:abstractNumId w:val="2"/>
  </w:num>
  <w:num w:numId="8">
    <w:abstractNumId w:val="6"/>
  </w:num>
  <w:num w:numId="9">
    <w:abstractNumId w:val="7"/>
  </w:num>
  <w:num w:numId="10">
    <w:abstractNumId w:val="11"/>
  </w:num>
  <w:num w:numId="11">
    <w:abstractNumId w:val="10"/>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634"/>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0883"/>
    <w:rsid w:val="000712DF"/>
    <w:rsid w:val="00072F7A"/>
    <w:rsid w:val="00075001"/>
    <w:rsid w:val="00075601"/>
    <w:rsid w:val="00075767"/>
    <w:rsid w:val="00076C02"/>
    <w:rsid w:val="000771A2"/>
    <w:rsid w:val="000776AE"/>
    <w:rsid w:val="00080869"/>
    <w:rsid w:val="00081083"/>
    <w:rsid w:val="00081CDC"/>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1AA5"/>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A73A9"/>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1582"/>
    <w:rsid w:val="002270ED"/>
    <w:rsid w:val="002304CF"/>
    <w:rsid w:val="00235F23"/>
    <w:rsid w:val="002364D6"/>
    <w:rsid w:val="00237074"/>
    <w:rsid w:val="00237948"/>
    <w:rsid w:val="002412BD"/>
    <w:rsid w:val="00243616"/>
    <w:rsid w:val="002468D5"/>
    <w:rsid w:val="0025091B"/>
    <w:rsid w:val="002512CD"/>
    <w:rsid w:val="002539DA"/>
    <w:rsid w:val="00254CAB"/>
    <w:rsid w:val="00255526"/>
    <w:rsid w:val="00256989"/>
    <w:rsid w:val="002575D8"/>
    <w:rsid w:val="0026076E"/>
    <w:rsid w:val="00260E89"/>
    <w:rsid w:val="00260E8E"/>
    <w:rsid w:val="00261C1D"/>
    <w:rsid w:val="0026393D"/>
    <w:rsid w:val="002650D6"/>
    <w:rsid w:val="00265BA1"/>
    <w:rsid w:val="00270D4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A5508"/>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3D22"/>
    <w:rsid w:val="002D556F"/>
    <w:rsid w:val="002D6516"/>
    <w:rsid w:val="002D6E09"/>
    <w:rsid w:val="002E08CC"/>
    <w:rsid w:val="002E3C94"/>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848"/>
    <w:rsid w:val="00352B2B"/>
    <w:rsid w:val="00353F2B"/>
    <w:rsid w:val="003548F9"/>
    <w:rsid w:val="00355EEF"/>
    <w:rsid w:val="003560A1"/>
    <w:rsid w:val="0035707B"/>
    <w:rsid w:val="00361EF0"/>
    <w:rsid w:val="00364500"/>
    <w:rsid w:val="00365160"/>
    <w:rsid w:val="00365527"/>
    <w:rsid w:val="00365567"/>
    <w:rsid w:val="00366EE8"/>
    <w:rsid w:val="00367C57"/>
    <w:rsid w:val="003707EA"/>
    <w:rsid w:val="003719BA"/>
    <w:rsid w:val="00371EFC"/>
    <w:rsid w:val="00372D12"/>
    <w:rsid w:val="003739F2"/>
    <w:rsid w:val="00373DC3"/>
    <w:rsid w:val="00373F2E"/>
    <w:rsid w:val="00375625"/>
    <w:rsid w:val="00375C52"/>
    <w:rsid w:val="00375E86"/>
    <w:rsid w:val="00376DC6"/>
    <w:rsid w:val="0037747F"/>
    <w:rsid w:val="00377BDE"/>
    <w:rsid w:val="0038494D"/>
    <w:rsid w:val="003856BC"/>
    <w:rsid w:val="00385C63"/>
    <w:rsid w:val="003874D6"/>
    <w:rsid w:val="003900DD"/>
    <w:rsid w:val="003929A2"/>
    <w:rsid w:val="00393C53"/>
    <w:rsid w:val="003949FE"/>
    <w:rsid w:val="00395721"/>
    <w:rsid w:val="00396398"/>
    <w:rsid w:val="003968A0"/>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62"/>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181"/>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021"/>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6D30"/>
    <w:rsid w:val="004F7FCC"/>
    <w:rsid w:val="0050032C"/>
    <w:rsid w:val="0050051C"/>
    <w:rsid w:val="005007E8"/>
    <w:rsid w:val="00500D6E"/>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7FF4"/>
    <w:rsid w:val="005A2AFE"/>
    <w:rsid w:val="005A3DAA"/>
    <w:rsid w:val="005A6CD6"/>
    <w:rsid w:val="005B1CA1"/>
    <w:rsid w:val="005B379E"/>
    <w:rsid w:val="005B51AA"/>
    <w:rsid w:val="005C3692"/>
    <w:rsid w:val="005C39CA"/>
    <w:rsid w:val="005C3E52"/>
    <w:rsid w:val="005C5365"/>
    <w:rsid w:val="005C5B52"/>
    <w:rsid w:val="005C773E"/>
    <w:rsid w:val="005D28A8"/>
    <w:rsid w:val="005D4766"/>
    <w:rsid w:val="005D4E08"/>
    <w:rsid w:val="005D5D6D"/>
    <w:rsid w:val="005E398C"/>
    <w:rsid w:val="005E440F"/>
    <w:rsid w:val="005E7704"/>
    <w:rsid w:val="005E7BDE"/>
    <w:rsid w:val="005F15DC"/>
    <w:rsid w:val="005F3250"/>
    <w:rsid w:val="005F34B0"/>
    <w:rsid w:val="005F391B"/>
    <w:rsid w:val="005F451F"/>
    <w:rsid w:val="005F5467"/>
    <w:rsid w:val="005F5AA7"/>
    <w:rsid w:val="005F5C47"/>
    <w:rsid w:val="0060057C"/>
    <w:rsid w:val="006036B1"/>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56F9"/>
    <w:rsid w:val="006971BA"/>
    <w:rsid w:val="00697365"/>
    <w:rsid w:val="006979BF"/>
    <w:rsid w:val="006A0882"/>
    <w:rsid w:val="006A0EBE"/>
    <w:rsid w:val="006A1A9E"/>
    <w:rsid w:val="006A2170"/>
    <w:rsid w:val="006A2D6D"/>
    <w:rsid w:val="006A5773"/>
    <w:rsid w:val="006A7400"/>
    <w:rsid w:val="006A780E"/>
    <w:rsid w:val="006A78C3"/>
    <w:rsid w:val="006A79E4"/>
    <w:rsid w:val="006B42B0"/>
    <w:rsid w:val="006B4DB9"/>
    <w:rsid w:val="006C00D9"/>
    <w:rsid w:val="006C0774"/>
    <w:rsid w:val="006C1B9D"/>
    <w:rsid w:val="006C40CA"/>
    <w:rsid w:val="006D060B"/>
    <w:rsid w:val="006D07CE"/>
    <w:rsid w:val="006D08A7"/>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4FC"/>
    <w:rsid w:val="00711824"/>
    <w:rsid w:val="00714C0F"/>
    <w:rsid w:val="00714E14"/>
    <w:rsid w:val="00716E80"/>
    <w:rsid w:val="00720AB4"/>
    <w:rsid w:val="007218AD"/>
    <w:rsid w:val="007249CC"/>
    <w:rsid w:val="00725D81"/>
    <w:rsid w:val="00726B57"/>
    <w:rsid w:val="00736B23"/>
    <w:rsid w:val="0074329D"/>
    <w:rsid w:val="007437DC"/>
    <w:rsid w:val="007440F4"/>
    <w:rsid w:val="0074475D"/>
    <w:rsid w:val="007447EC"/>
    <w:rsid w:val="00744AAE"/>
    <w:rsid w:val="00747F3D"/>
    <w:rsid w:val="00750252"/>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1B1E"/>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06D2"/>
    <w:rsid w:val="007C50C2"/>
    <w:rsid w:val="007D13B0"/>
    <w:rsid w:val="007D1516"/>
    <w:rsid w:val="007D3FB5"/>
    <w:rsid w:val="007D49D0"/>
    <w:rsid w:val="007D52BE"/>
    <w:rsid w:val="007D6BB9"/>
    <w:rsid w:val="007E20E2"/>
    <w:rsid w:val="007E2290"/>
    <w:rsid w:val="007E2903"/>
    <w:rsid w:val="007E41E5"/>
    <w:rsid w:val="007E4FF5"/>
    <w:rsid w:val="007E679F"/>
    <w:rsid w:val="007E6A3D"/>
    <w:rsid w:val="007E7323"/>
    <w:rsid w:val="007F19D6"/>
    <w:rsid w:val="007F2A9B"/>
    <w:rsid w:val="007F7C8C"/>
    <w:rsid w:val="007F7FD2"/>
    <w:rsid w:val="008004F5"/>
    <w:rsid w:val="00801679"/>
    <w:rsid w:val="0080253E"/>
    <w:rsid w:val="00802A17"/>
    <w:rsid w:val="00804791"/>
    <w:rsid w:val="00804E97"/>
    <w:rsid w:val="00805F10"/>
    <w:rsid w:val="0081099B"/>
    <w:rsid w:val="00811C2F"/>
    <w:rsid w:val="008153B6"/>
    <w:rsid w:val="008154DC"/>
    <w:rsid w:val="00816302"/>
    <w:rsid w:val="00816BD9"/>
    <w:rsid w:val="00816D65"/>
    <w:rsid w:val="00820982"/>
    <w:rsid w:val="00821095"/>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4DF1"/>
    <w:rsid w:val="008B5635"/>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B2"/>
    <w:rsid w:val="008F01E3"/>
    <w:rsid w:val="008F2E32"/>
    <w:rsid w:val="008F7CF5"/>
    <w:rsid w:val="009028AD"/>
    <w:rsid w:val="00902F6D"/>
    <w:rsid w:val="00910C2F"/>
    <w:rsid w:val="00912A76"/>
    <w:rsid w:val="00912BB6"/>
    <w:rsid w:val="00915575"/>
    <w:rsid w:val="00917CA4"/>
    <w:rsid w:val="0092067E"/>
    <w:rsid w:val="00924AF9"/>
    <w:rsid w:val="0092539A"/>
    <w:rsid w:val="00930202"/>
    <w:rsid w:val="009320A0"/>
    <w:rsid w:val="00934AB1"/>
    <w:rsid w:val="00936DE1"/>
    <w:rsid w:val="00941764"/>
    <w:rsid w:val="0094278A"/>
    <w:rsid w:val="0094534A"/>
    <w:rsid w:val="00947E73"/>
    <w:rsid w:val="009525DF"/>
    <w:rsid w:val="00953153"/>
    <w:rsid w:val="009535C0"/>
    <w:rsid w:val="00954152"/>
    <w:rsid w:val="0095439F"/>
    <w:rsid w:val="0095543E"/>
    <w:rsid w:val="009577B7"/>
    <w:rsid w:val="00957A5E"/>
    <w:rsid w:val="0096016C"/>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90278"/>
    <w:rsid w:val="00990A14"/>
    <w:rsid w:val="0099226E"/>
    <w:rsid w:val="0099519A"/>
    <w:rsid w:val="009976F8"/>
    <w:rsid w:val="009A2D38"/>
    <w:rsid w:val="009A4B26"/>
    <w:rsid w:val="009A55A9"/>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34D"/>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1B4E"/>
    <w:rsid w:val="00A31F6D"/>
    <w:rsid w:val="00A32147"/>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1BD"/>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381"/>
    <w:rsid w:val="00B7292A"/>
    <w:rsid w:val="00B73921"/>
    <w:rsid w:val="00B7444C"/>
    <w:rsid w:val="00B749A9"/>
    <w:rsid w:val="00B74ED3"/>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6742"/>
    <w:rsid w:val="00BD7BA8"/>
    <w:rsid w:val="00BE0E52"/>
    <w:rsid w:val="00BE1793"/>
    <w:rsid w:val="00BE230B"/>
    <w:rsid w:val="00BE2D17"/>
    <w:rsid w:val="00BE357A"/>
    <w:rsid w:val="00BE39D4"/>
    <w:rsid w:val="00BE3E1D"/>
    <w:rsid w:val="00BE4627"/>
    <w:rsid w:val="00BE64F2"/>
    <w:rsid w:val="00BE7EE2"/>
    <w:rsid w:val="00BF1A4F"/>
    <w:rsid w:val="00BF2C8B"/>
    <w:rsid w:val="00BF67DF"/>
    <w:rsid w:val="00BF7700"/>
    <w:rsid w:val="00C002D2"/>
    <w:rsid w:val="00C02180"/>
    <w:rsid w:val="00C04BAB"/>
    <w:rsid w:val="00C04C79"/>
    <w:rsid w:val="00C05783"/>
    <w:rsid w:val="00C06525"/>
    <w:rsid w:val="00C072D0"/>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2011"/>
    <w:rsid w:val="00C638FE"/>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0933"/>
    <w:rsid w:val="00C966F1"/>
    <w:rsid w:val="00CA20C6"/>
    <w:rsid w:val="00CA212F"/>
    <w:rsid w:val="00CA3736"/>
    <w:rsid w:val="00CA4057"/>
    <w:rsid w:val="00CB0231"/>
    <w:rsid w:val="00CB2849"/>
    <w:rsid w:val="00CB2953"/>
    <w:rsid w:val="00CB373A"/>
    <w:rsid w:val="00CB3BA3"/>
    <w:rsid w:val="00CB4660"/>
    <w:rsid w:val="00CC0AF8"/>
    <w:rsid w:val="00CC2B00"/>
    <w:rsid w:val="00CC2B3D"/>
    <w:rsid w:val="00CC423F"/>
    <w:rsid w:val="00CC480F"/>
    <w:rsid w:val="00CC4A70"/>
    <w:rsid w:val="00CC4DF1"/>
    <w:rsid w:val="00CC696C"/>
    <w:rsid w:val="00CD0759"/>
    <w:rsid w:val="00CD1D92"/>
    <w:rsid w:val="00CD2D23"/>
    <w:rsid w:val="00CD46D5"/>
    <w:rsid w:val="00CD4D91"/>
    <w:rsid w:val="00CD61EA"/>
    <w:rsid w:val="00CD66BA"/>
    <w:rsid w:val="00CD7317"/>
    <w:rsid w:val="00CE1972"/>
    <w:rsid w:val="00CE1F88"/>
    <w:rsid w:val="00CE2745"/>
    <w:rsid w:val="00CE3228"/>
    <w:rsid w:val="00CE3942"/>
    <w:rsid w:val="00CE5010"/>
    <w:rsid w:val="00CE6595"/>
    <w:rsid w:val="00CE7219"/>
    <w:rsid w:val="00CF00BB"/>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13D"/>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82D6B"/>
    <w:rsid w:val="00D8785D"/>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24E6"/>
    <w:rsid w:val="00DE5C91"/>
    <w:rsid w:val="00DF0038"/>
    <w:rsid w:val="00DF0199"/>
    <w:rsid w:val="00DF0369"/>
    <w:rsid w:val="00DF3A50"/>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24D3"/>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11EE"/>
    <w:rsid w:val="00F02D8D"/>
    <w:rsid w:val="00F02E9A"/>
    <w:rsid w:val="00F050E2"/>
    <w:rsid w:val="00F05204"/>
    <w:rsid w:val="00F056B1"/>
    <w:rsid w:val="00F073C7"/>
    <w:rsid w:val="00F07412"/>
    <w:rsid w:val="00F119BC"/>
    <w:rsid w:val="00F13E3F"/>
    <w:rsid w:val="00F14A26"/>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1232"/>
    <w:rsid w:val="00F72E0E"/>
    <w:rsid w:val="00F74E1D"/>
    <w:rsid w:val="00F7563A"/>
    <w:rsid w:val="00F7588C"/>
    <w:rsid w:val="00F767CD"/>
    <w:rsid w:val="00F807C9"/>
    <w:rsid w:val="00F8228A"/>
    <w:rsid w:val="00F847C0"/>
    <w:rsid w:val="00F84E0B"/>
    <w:rsid w:val="00F856D0"/>
    <w:rsid w:val="00F85783"/>
    <w:rsid w:val="00F87F89"/>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2280"/>
    <w:rsid w:val="00FB34C5"/>
    <w:rsid w:val="00FB4DA0"/>
    <w:rsid w:val="00FC034D"/>
    <w:rsid w:val="00FC1983"/>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0C94"/>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85B73F05-9ECA-4C78-9DA9-9BF58BB3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uiPriority w:val="39"/>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19427442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36856623">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2110156248">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2745098">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794442128">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238251452">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962156490">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20715857">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1449351256">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880634827">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196961483">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63071611">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324284779">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447954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161219854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45166553">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949121298">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795208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1351368848">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97886">
      <w:bodyDiv w:val="1"/>
      <w:marLeft w:val="0"/>
      <w:marRight w:val="0"/>
      <w:marTop w:val="0"/>
      <w:marBottom w:val="0"/>
      <w:divBdr>
        <w:top w:val="none" w:sz="0" w:space="0" w:color="auto"/>
        <w:left w:val="none" w:sz="0" w:space="0" w:color="auto"/>
        <w:bottom w:val="none" w:sz="0" w:space="0" w:color="auto"/>
        <w:right w:val="none" w:sz="0" w:space="0" w:color="auto"/>
      </w:divBdr>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625162422">
      <w:bodyDiv w:val="1"/>
      <w:marLeft w:val="0"/>
      <w:marRight w:val="0"/>
      <w:marTop w:val="0"/>
      <w:marBottom w:val="0"/>
      <w:divBdr>
        <w:top w:val="none" w:sz="0" w:space="0" w:color="auto"/>
        <w:left w:val="none" w:sz="0" w:space="0" w:color="auto"/>
        <w:bottom w:val="none" w:sz="0" w:space="0" w:color="auto"/>
        <w:right w:val="none" w:sz="0" w:space="0" w:color="auto"/>
      </w:divBdr>
    </w:div>
    <w:div w:id="1653942946">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35019190">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73055391">
      <w:bodyDiv w:val="1"/>
      <w:marLeft w:val="0"/>
      <w:marRight w:val="0"/>
      <w:marTop w:val="0"/>
      <w:marBottom w:val="0"/>
      <w:divBdr>
        <w:top w:val="none" w:sz="0" w:space="0" w:color="auto"/>
        <w:left w:val="none" w:sz="0" w:space="0" w:color="auto"/>
        <w:bottom w:val="none" w:sz="0" w:space="0" w:color="auto"/>
        <w:right w:val="none" w:sz="0" w:space="0" w:color="auto"/>
      </w:divBdr>
    </w:div>
    <w:div w:id="2003120534">
      <w:bodyDiv w:val="1"/>
      <w:marLeft w:val="0"/>
      <w:marRight w:val="0"/>
      <w:marTop w:val="0"/>
      <w:marBottom w:val="0"/>
      <w:divBdr>
        <w:top w:val="none" w:sz="0" w:space="0" w:color="auto"/>
        <w:left w:val="none" w:sz="0" w:space="0" w:color="auto"/>
        <w:bottom w:val="none" w:sz="0" w:space="0" w:color="auto"/>
        <w:right w:val="none" w:sz="0" w:space="0" w:color="auto"/>
      </w:divBdr>
    </w:div>
    <w:div w:id="2031178759">
      <w:bodyDiv w:val="1"/>
      <w:marLeft w:val="0"/>
      <w:marRight w:val="0"/>
      <w:marTop w:val="0"/>
      <w:marBottom w:val="0"/>
      <w:divBdr>
        <w:top w:val="none" w:sz="0" w:space="0" w:color="auto"/>
        <w:left w:val="none" w:sz="0" w:space="0" w:color="auto"/>
        <w:bottom w:val="none" w:sz="0" w:space="0" w:color="auto"/>
        <w:right w:val="none" w:sz="0" w:space="0" w:color="auto"/>
      </w:divBdr>
    </w:div>
    <w:div w:id="2045594795">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apps.umt.edu/winapps/adminfin/eCurr/CourseForm/Index/1822" TargetMode="External"/><Relationship Id="rId13" Type="http://schemas.openxmlformats.org/officeDocument/2006/relationships/hyperlink" Target="https://winapps.umt.edu/winapps/adminfin/eCurr/CourseForm/Index/1854" TargetMode="External"/><Relationship Id="rId18" Type="http://schemas.openxmlformats.org/officeDocument/2006/relationships/hyperlink" Target="https://messaging.umt.edu/owa/redir.aspx?C=Qm_4_QTbbL0RuzvKSajDZH672bAv9MewfW84SgB-szGWjxqsEyfVCA..&amp;URL=https%3a%2f%2fwinapps.umt.edu%2fwinapps%2fadminfin%2feCurr%2fCourseForm%2fIndex%2f185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napps.umt.edu/winapps/adminfin/eCurr/CourseForm/Index/1766" TargetMode="External"/><Relationship Id="rId12" Type="http://schemas.openxmlformats.org/officeDocument/2006/relationships/hyperlink" Target="https://winapps.umt.edu/winapps/adminfin/eCurr/CourseForm/Index/1829" TargetMode="External"/><Relationship Id="rId17" Type="http://schemas.openxmlformats.org/officeDocument/2006/relationships/hyperlink" Target="https://winapps.umt.edu/winapps/adminfin/eCurr/CourseForm/Index/1790" TargetMode="External"/><Relationship Id="rId2" Type="http://schemas.openxmlformats.org/officeDocument/2006/relationships/styles" Target="styles.xml"/><Relationship Id="rId16" Type="http://schemas.openxmlformats.org/officeDocument/2006/relationships/hyperlink" Target="https://winapps.umt.edu/winapps/adminfin/eCurr/CourseForm/Index/179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napps.umt.edu/winapps/adminfin/eCurr/CourseForm/Index/1760" TargetMode="External"/><Relationship Id="rId11" Type="http://schemas.openxmlformats.org/officeDocument/2006/relationships/hyperlink" Target="https://winapps.umt.edu/winapps/adminfin/eCurr/CourseForm/Index/1631" TargetMode="External"/><Relationship Id="rId5" Type="http://schemas.openxmlformats.org/officeDocument/2006/relationships/hyperlink" Target="https://winapps.umt.edu/winapps/adminfin/eCurr/CourseForm/Index/1620" TargetMode="External"/><Relationship Id="rId15" Type="http://schemas.openxmlformats.org/officeDocument/2006/relationships/hyperlink" Target="https://winapps.umt.edu/winapps/adminfin/eCurr/CourseForm/Index/1791" TargetMode="External"/><Relationship Id="rId10" Type="http://schemas.openxmlformats.org/officeDocument/2006/relationships/hyperlink" Target="https://winapps.umt.edu/winapps/adminfin/eCurr/CourseForm/Index/1722" TargetMode="External"/><Relationship Id="rId19" Type="http://schemas.openxmlformats.org/officeDocument/2006/relationships/hyperlink" Target="https://messaging.umt.edu/owa/redir.aspx?C=g0mRlcgeMWZbUo4XG_9GaT9Fjbb0Csb5Y2RGaJO_uPeWjxqsEyfVCA..&amp;URL=https%3a%2f%2fwinapps.umt.edu%2fwinapps%2fadminfin%2feCurr%2fCourseForm%2fIndex%2f1852" TargetMode="External"/><Relationship Id="rId4" Type="http://schemas.openxmlformats.org/officeDocument/2006/relationships/webSettings" Target="webSettings.xml"/><Relationship Id="rId9" Type="http://schemas.openxmlformats.org/officeDocument/2006/relationships/hyperlink" Target="https://winapps.umt.edu/winapps/adminfin/eCurr/CourseForm/Index/1864" TargetMode="External"/><Relationship Id="rId14" Type="http://schemas.openxmlformats.org/officeDocument/2006/relationships/hyperlink" Target="https://winapps.umt.edu/winapps/adminfin/eCurr/CourseForm/Index/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3</cp:revision>
  <dcterms:created xsi:type="dcterms:W3CDTF">2017-11-28T16:37:00Z</dcterms:created>
  <dcterms:modified xsi:type="dcterms:W3CDTF">2017-11-28T16:38:00Z</dcterms:modified>
</cp:coreProperties>
</file>